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766D65" w14:textId="5ED4B464" w:rsidR="00BB4DF0" w:rsidRPr="00BB4DF0" w:rsidRDefault="00BB4DF0" w:rsidP="00BB4DF0">
      <w:pPr>
        <w:keepNext/>
        <w:keepLines/>
        <w:pageBreakBefore/>
        <w:spacing w:before="320" w:after="240" w:line="288" w:lineRule="auto"/>
        <w:outlineLvl w:val="0"/>
        <w:rPr>
          <w:rFonts w:ascii="Arial" w:eastAsia="Calibri" w:hAnsi="Arial" w:cs="Arial"/>
          <w:b/>
          <w:bCs/>
          <w:kern w:val="32"/>
          <w:sz w:val="28"/>
          <w:szCs w:val="28"/>
          <w:lang w:eastAsia="en-US"/>
        </w:rPr>
      </w:pPr>
      <w:bookmarkStart w:id="0" w:name="_Toc219987548"/>
      <w:r w:rsidRPr="00BB4DF0">
        <w:rPr>
          <w:rFonts w:ascii="Arial" w:eastAsia="Calibri" w:hAnsi="Arial" w:cs="Arial"/>
          <w:b/>
          <w:bCs/>
          <w:kern w:val="32"/>
          <w:sz w:val="28"/>
          <w:szCs w:val="28"/>
          <w:lang w:eastAsia="en-US"/>
        </w:rPr>
        <w:t>Ergänzende und abweichende Nebenbestimmungen für Zuwendungen aus dem Europäischen Fonds für regionale Entwicklung (EFRE), dem Europäischen Sozialfonds Plus (ESF+) sowie dem Fonds für einen gerechten Übergang (JTF)</w:t>
      </w:r>
      <w:bookmarkEnd w:id="0"/>
      <w:r w:rsidRPr="00BB4DF0" w:rsidDel="00A637FC">
        <w:rPr>
          <w:rFonts w:ascii="Arial" w:eastAsia="Calibri" w:hAnsi="Arial" w:cs="Arial"/>
          <w:b/>
          <w:bCs/>
          <w:kern w:val="32"/>
          <w:sz w:val="28"/>
          <w:szCs w:val="28"/>
          <w:vertAlign w:val="superscript"/>
          <w:lang w:eastAsia="en-US"/>
        </w:rPr>
        <w:t xml:space="preserve"> </w:t>
      </w:r>
    </w:p>
    <w:p w14:paraId="464FABDC" w14:textId="77777777" w:rsidR="00BB4DF0" w:rsidRPr="00BB4DF0" w:rsidRDefault="00BB4DF0" w:rsidP="00BB4DF0">
      <w:pPr>
        <w:spacing w:after="240" w:line="240" w:lineRule="auto"/>
        <w:rPr>
          <w:rFonts w:ascii="Arial" w:eastAsia="Times New Roman" w:hAnsi="Arial" w:cs="Arial"/>
          <w:lang w:eastAsia="en-US"/>
        </w:rPr>
      </w:pPr>
      <w:r w:rsidRPr="00BB4DF0">
        <w:rPr>
          <w:rFonts w:ascii="Arial" w:eastAsia="Times New Roman" w:hAnsi="Arial" w:cs="Arial"/>
          <w:lang w:eastAsia="en-US"/>
        </w:rPr>
        <w:t>Stand 22.01.2026</w:t>
      </w:r>
    </w:p>
    <w:p w14:paraId="7980ED89" w14:textId="77777777" w:rsidR="00BB4DF0" w:rsidRPr="00BB4DF0" w:rsidRDefault="00BB4DF0" w:rsidP="00BB4DF0">
      <w:pPr>
        <w:spacing w:after="0" w:line="240" w:lineRule="auto"/>
        <w:rPr>
          <w:rFonts w:ascii="Arial" w:eastAsia="Calibri" w:hAnsi="Arial" w:cs="Arial"/>
          <w:i/>
          <w:highlight w:val="yellow"/>
          <w:lang w:eastAsia="en-US"/>
        </w:rPr>
      </w:pPr>
      <w:r w:rsidRPr="00BB4DF0">
        <w:rPr>
          <w:rFonts w:ascii="Arial" w:eastAsia="Calibri" w:hAnsi="Arial" w:cs="Arial"/>
          <w:i/>
          <w:highlight w:val="yellow"/>
          <w:lang w:eastAsia="en-US"/>
        </w:rPr>
        <w:t>Hinweis für die Bewilligungsstelle:</w:t>
      </w:r>
    </w:p>
    <w:p w14:paraId="6225A012" w14:textId="77777777" w:rsidR="00BB4DF0" w:rsidRPr="00BB4DF0" w:rsidRDefault="00BB4DF0" w:rsidP="00BB4DF0">
      <w:pPr>
        <w:spacing w:after="0" w:line="288" w:lineRule="auto"/>
        <w:rPr>
          <w:rFonts w:ascii="Arial" w:eastAsia="Calibri" w:hAnsi="Arial" w:cs="Arial"/>
          <w:i/>
          <w:lang w:eastAsia="en-US"/>
        </w:rPr>
      </w:pPr>
      <w:r w:rsidRPr="00BB4DF0">
        <w:rPr>
          <w:rFonts w:ascii="Arial" w:eastAsia="Calibri" w:hAnsi="Arial" w:cs="Arial"/>
          <w:i/>
          <w:highlight w:val="yellow"/>
          <w:lang w:eastAsia="en-US"/>
        </w:rPr>
        <w:t xml:space="preserve">Die nachfolgend festgelegten Bestimmungen gelten primär für Zuwendungen. Für alle anderen </w:t>
      </w:r>
      <w:r w:rsidRPr="00BB4DF0">
        <w:rPr>
          <w:rFonts w:ascii="Arial" w:eastAsia="Calibri" w:hAnsi="Arial" w:cs="Arial"/>
          <w:b/>
          <w:i/>
          <w:highlight w:val="yellow"/>
          <w:lang w:eastAsia="en-US"/>
        </w:rPr>
        <w:t>Formen der Genehmigung</w:t>
      </w:r>
      <w:r w:rsidRPr="00BB4DF0">
        <w:rPr>
          <w:rFonts w:ascii="Arial" w:eastAsia="Calibri" w:hAnsi="Arial" w:cs="Arial"/>
          <w:i/>
          <w:highlight w:val="yellow"/>
          <w:lang w:eastAsia="en-US"/>
        </w:rPr>
        <w:t xml:space="preserve"> von Fördervorhaben, wie z. B. Zuweisungsschreiben, Verträge, sind sie jedoch, soweit sachlich relevant (Anforderung aus den Rechtsvorschriften), sinngemäß anzuwenden. Diese ergänzenden und abweichenden Nebenbestimmungen sind adressatengerecht (</w:t>
      </w:r>
      <w:proofErr w:type="spellStart"/>
      <w:r w:rsidRPr="00BB4DF0">
        <w:rPr>
          <w:rFonts w:ascii="Arial" w:eastAsia="Calibri" w:hAnsi="Arial" w:cs="Arial"/>
          <w:i/>
          <w:highlight w:val="yellow"/>
          <w:lang w:eastAsia="en-US"/>
        </w:rPr>
        <w:t>ANBest</w:t>
      </w:r>
      <w:proofErr w:type="spellEnd"/>
      <w:r w:rsidRPr="00BB4DF0">
        <w:rPr>
          <w:rFonts w:ascii="Arial" w:eastAsia="Calibri" w:hAnsi="Arial" w:cs="Arial"/>
          <w:i/>
          <w:highlight w:val="yellow"/>
          <w:lang w:eastAsia="en-US"/>
        </w:rPr>
        <w:t xml:space="preserve">-P oder </w:t>
      </w:r>
      <w:proofErr w:type="spellStart"/>
      <w:r w:rsidRPr="00BB4DF0">
        <w:rPr>
          <w:rFonts w:ascii="Arial" w:eastAsia="Calibri" w:hAnsi="Arial" w:cs="Arial"/>
          <w:i/>
          <w:highlight w:val="yellow"/>
          <w:lang w:eastAsia="en-US"/>
        </w:rPr>
        <w:t>ANBest-Gk</w:t>
      </w:r>
      <w:proofErr w:type="spellEnd"/>
      <w:r w:rsidRPr="00BB4DF0">
        <w:rPr>
          <w:rFonts w:ascii="Arial" w:eastAsia="Calibri" w:hAnsi="Arial" w:cs="Arial"/>
          <w:i/>
          <w:highlight w:val="yellow"/>
          <w:lang w:eastAsia="en-US"/>
        </w:rPr>
        <w:t xml:space="preserve">) zum Bestandteil des Zuwendungsbescheides zu erklären. </w:t>
      </w:r>
    </w:p>
    <w:p w14:paraId="587AC3C1" w14:textId="77777777" w:rsidR="00BB4DF0" w:rsidRPr="00BB4DF0" w:rsidRDefault="00BB4DF0" w:rsidP="00BB4DF0">
      <w:pPr>
        <w:spacing w:before="360" w:after="0" w:line="288" w:lineRule="auto"/>
        <w:rPr>
          <w:rFonts w:ascii="Arial" w:eastAsia="Calibri" w:hAnsi="Arial" w:cs="Arial"/>
          <w:lang w:eastAsia="en-US"/>
        </w:rPr>
      </w:pPr>
      <w:r w:rsidRPr="00BB4DF0">
        <w:rPr>
          <w:rFonts w:ascii="Arial" w:eastAsia="Calibri" w:hAnsi="Arial" w:cs="Arial"/>
          <w:lang w:eastAsia="en-US"/>
        </w:rPr>
        <w:t>Die Anlage zum Zuwendungsbescheid enthält Nebenbestimmungen im Sinne des § 1 Verwaltungsverfahrensgesetz Sachsen-Anhalt (VwVfG LSA) in Verbindung mit § 36 Verwaltungsverfahrensgesetz (VwVfG) sowie notwendige Erläuterungen. Diese ergänzen oder ändern die Allgemeinen Nebenbestimmungen zur Projektförderung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lang w:eastAsia="en-US"/>
        </w:rPr>
        <w:t xml:space="preserve"> Allgemeine Nebenbestimmungen für Zuwendungen zur Projektförderung an Gebietskörperschaften und Zusammenschlüsse von Gebietskörperschaften in der Rechtsform einer juristischen Person des öffentlichen </w:t>
      </w:r>
      <w:r w:rsidRPr="00BB4DF0">
        <w:rPr>
          <w:rFonts w:ascii="Arial" w:eastAsia="Calibri" w:hAnsi="Arial" w:cs="Arial"/>
          <w:i/>
          <w:lang w:eastAsia="en-US"/>
        </w:rPr>
        <w:t xml:space="preserve">Rechts </w:t>
      </w:r>
      <w:r w:rsidRPr="00BB4DF0">
        <w:rPr>
          <w:rFonts w:ascii="Arial" w:eastAsia="Calibri" w:hAnsi="Arial" w:cs="Arial"/>
          <w:lang w:eastAsia="en-US"/>
        </w:rPr>
        <w:t>(</w:t>
      </w:r>
      <w:proofErr w:type="spellStart"/>
      <w:r w:rsidRPr="00BB4DF0">
        <w:rPr>
          <w:rFonts w:ascii="Arial" w:eastAsia="Calibri" w:hAnsi="Arial" w:cs="Arial"/>
          <w:lang w:eastAsia="en-US"/>
        </w:rPr>
        <w:t>ANBest-Gk</w:t>
      </w:r>
      <w:proofErr w:type="spellEnd"/>
      <w:r w:rsidRPr="00BB4DF0">
        <w:rPr>
          <w:rFonts w:ascii="Arial" w:eastAsia="Calibri" w:hAnsi="Arial" w:cs="Arial"/>
          <w:lang w:eastAsia="en-US"/>
        </w:rPr>
        <w:t>)</w:t>
      </w:r>
      <w:r w:rsidRPr="00BB4DF0">
        <w:rPr>
          <w:rFonts w:ascii="Arial" w:eastAsia="Calibri" w:hAnsi="Arial" w:cs="Arial"/>
          <w:i/>
          <w:highlight w:val="yellow"/>
          <w:lang w:eastAsia="en-US"/>
        </w:rPr>
        <w:t>]</w:t>
      </w:r>
      <w:r w:rsidRPr="00BB4DF0">
        <w:rPr>
          <w:rFonts w:ascii="Arial" w:eastAsia="Calibri" w:hAnsi="Arial" w:cs="Arial"/>
          <w:i/>
          <w:lang w:eastAsia="en-US"/>
        </w:rPr>
        <w:t xml:space="preserve">. </w:t>
      </w:r>
      <w:r w:rsidRPr="00BB4DF0">
        <w:rPr>
          <w:rFonts w:ascii="Arial" w:eastAsia="Calibri" w:hAnsi="Arial" w:cs="Arial"/>
          <w:lang w:eastAsia="en-US"/>
        </w:rPr>
        <w:t>Sie sind Bestandteil des Zuwendungsbescheides, soweit dort nicht ausdrücklich etwas anderes bestimmt ist.</w:t>
      </w:r>
    </w:p>
    <w:p w14:paraId="78B4AE8F" w14:textId="77777777" w:rsidR="00BB4DF0" w:rsidRPr="00BB4DF0" w:rsidRDefault="00BB4DF0" w:rsidP="00BB4DF0">
      <w:pPr>
        <w:spacing w:before="120" w:after="120" w:line="240" w:lineRule="auto"/>
        <w:rPr>
          <w:rFonts w:ascii="Arial" w:eastAsia="Calibri" w:hAnsi="Arial" w:cs="Arial"/>
          <w:b/>
          <w:lang w:eastAsia="en-US"/>
        </w:rPr>
      </w:pPr>
      <w:r w:rsidRPr="00BB4DF0">
        <w:rPr>
          <w:rFonts w:ascii="Arial" w:eastAsia="Calibri" w:hAnsi="Arial" w:cs="Arial"/>
          <w:b/>
          <w:lang w:eastAsia="en-US"/>
        </w:rPr>
        <w:t>Inhaltsübersicht</w:t>
      </w:r>
    </w:p>
    <w:p w14:paraId="46998FEC" w14:textId="77777777" w:rsidR="00BB4DF0" w:rsidRPr="00BB4DF0" w:rsidRDefault="00715FB4" w:rsidP="00BB4DF0">
      <w:pPr>
        <w:spacing w:after="120" w:line="288" w:lineRule="auto"/>
        <w:ind w:left="709" w:hanging="709"/>
        <w:rPr>
          <w:rFonts w:ascii="Arial" w:eastAsia="Calibri" w:hAnsi="Arial" w:cs="Arial"/>
          <w:lang w:eastAsia="en-US"/>
        </w:rPr>
      </w:pPr>
      <w:hyperlink w:anchor="_1._Anforderung_und_1" w:history="1">
        <w:r w:rsidR="00BB4DF0" w:rsidRPr="00BB4DF0">
          <w:rPr>
            <w:rFonts w:ascii="Arial" w:eastAsia="Calibri" w:hAnsi="Arial" w:cs="Arial"/>
            <w:lang w:eastAsia="en-US"/>
          </w:rPr>
          <w:t>Nr. 1</w:t>
        </w:r>
        <w:r w:rsidR="00BB4DF0" w:rsidRPr="00BB4DF0">
          <w:rPr>
            <w:rFonts w:ascii="Arial" w:eastAsia="Calibri" w:hAnsi="Arial" w:cs="Arial"/>
            <w:lang w:eastAsia="en-US"/>
          </w:rPr>
          <w:tab/>
          <w:t>Anforderung und Verwendung der Förderung</w:t>
        </w:r>
      </w:hyperlink>
    </w:p>
    <w:p w14:paraId="0C3320D6" w14:textId="77777777" w:rsidR="00BB4DF0" w:rsidRPr="00BB4DF0" w:rsidRDefault="00715FB4" w:rsidP="00BB4DF0">
      <w:pPr>
        <w:spacing w:after="120" w:line="288" w:lineRule="auto"/>
        <w:ind w:left="709" w:hanging="709"/>
        <w:rPr>
          <w:rFonts w:ascii="Arial" w:eastAsia="Calibri" w:hAnsi="Arial" w:cs="Arial"/>
          <w:lang w:eastAsia="en-US"/>
        </w:rPr>
      </w:pPr>
      <w:hyperlink w:anchor="_3._Vergabe_von_1" w:history="1">
        <w:r w:rsidR="00BB4DF0" w:rsidRPr="00BB4DF0">
          <w:rPr>
            <w:rFonts w:ascii="Arial" w:eastAsia="Calibri" w:hAnsi="Arial" w:cs="Arial"/>
            <w:lang w:eastAsia="en-US"/>
          </w:rPr>
          <w:t>Nr. 2</w:t>
        </w:r>
        <w:r w:rsidR="00BB4DF0" w:rsidRPr="00BB4DF0">
          <w:rPr>
            <w:rFonts w:ascii="Arial" w:eastAsia="Calibri" w:hAnsi="Arial" w:cs="Arial"/>
            <w:lang w:eastAsia="en-US"/>
          </w:rPr>
          <w:tab/>
          <w:t>Vergabe von Aufträgen</w:t>
        </w:r>
      </w:hyperlink>
    </w:p>
    <w:p w14:paraId="207F6BE4" w14:textId="77777777" w:rsidR="00BB4DF0" w:rsidRPr="00BB4DF0" w:rsidRDefault="00715FB4" w:rsidP="00BB4DF0">
      <w:pPr>
        <w:spacing w:after="120" w:line="288" w:lineRule="auto"/>
        <w:ind w:left="709" w:hanging="709"/>
        <w:rPr>
          <w:rFonts w:ascii="Arial" w:eastAsia="Calibri" w:hAnsi="Arial" w:cs="Arial"/>
          <w:lang w:eastAsia="en-US"/>
        </w:rPr>
      </w:pPr>
      <w:hyperlink w:anchor="_4._Zur_Erfüllung" w:history="1">
        <w:r w:rsidR="00BB4DF0" w:rsidRPr="00BB4DF0">
          <w:rPr>
            <w:rFonts w:ascii="Arial" w:eastAsia="Calibri" w:hAnsi="Arial" w:cs="Arial"/>
            <w:lang w:eastAsia="en-US"/>
          </w:rPr>
          <w:t>Nr. 3</w:t>
        </w:r>
        <w:r w:rsidR="00BB4DF0" w:rsidRPr="00BB4DF0">
          <w:rPr>
            <w:rFonts w:ascii="Arial" w:eastAsia="Calibri" w:hAnsi="Arial" w:cs="Arial"/>
            <w:lang w:eastAsia="en-US"/>
          </w:rPr>
          <w:tab/>
          <w:t>Zur Erfüllung des Zuwendungszwecks beschaffte Gegenstände</w:t>
        </w:r>
      </w:hyperlink>
    </w:p>
    <w:p w14:paraId="535ABB81" w14:textId="77777777" w:rsidR="00BB4DF0" w:rsidRPr="00BB4DF0" w:rsidRDefault="00715FB4" w:rsidP="00BB4DF0">
      <w:pPr>
        <w:spacing w:after="120" w:line="288" w:lineRule="auto"/>
        <w:ind w:left="709" w:hanging="709"/>
        <w:rPr>
          <w:rFonts w:ascii="Arial" w:eastAsia="Calibri" w:hAnsi="Arial" w:cs="Arial"/>
          <w:lang w:eastAsia="en-US"/>
        </w:rPr>
      </w:pPr>
      <w:hyperlink w:anchor="_5._Mitteilungspflichten_des_1" w:history="1">
        <w:r w:rsidR="00BB4DF0" w:rsidRPr="00BB4DF0">
          <w:rPr>
            <w:rFonts w:ascii="Arial" w:eastAsia="Calibri" w:hAnsi="Arial" w:cs="Arial"/>
            <w:lang w:eastAsia="en-US"/>
          </w:rPr>
          <w:t>Nr. 4</w:t>
        </w:r>
        <w:r w:rsidR="00BB4DF0" w:rsidRPr="00BB4DF0">
          <w:rPr>
            <w:rFonts w:ascii="Arial" w:eastAsia="Calibri" w:hAnsi="Arial" w:cs="Arial"/>
            <w:lang w:eastAsia="en-US"/>
          </w:rPr>
          <w:tab/>
          <w:t>Mitteilungs- und Mitwirkungspflichten des Begünstigten</w:t>
        </w:r>
      </w:hyperlink>
    </w:p>
    <w:p w14:paraId="5AD82E1C" w14:textId="77777777" w:rsidR="00BB4DF0" w:rsidRPr="00BB4DF0" w:rsidRDefault="00715FB4" w:rsidP="00BB4DF0">
      <w:pPr>
        <w:spacing w:after="120" w:line="288" w:lineRule="auto"/>
        <w:ind w:left="709" w:hanging="709"/>
        <w:rPr>
          <w:rFonts w:ascii="Arial" w:eastAsia="Calibri" w:hAnsi="Arial" w:cs="Arial"/>
          <w:lang w:eastAsia="en-US"/>
        </w:rPr>
      </w:pPr>
      <w:hyperlink w:anchor="_6._Nachweis_der" w:history="1">
        <w:r w:rsidR="00BB4DF0" w:rsidRPr="00BB4DF0">
          <w:rPr>
            <w:rFonts w:ascii="Arial" w:eastAsia="Calibri" w:hAnsi="Arial" w:cs="Arial"/>
            <w:lang w:eastAsia="en-US"/>
          </w:rPr>
          <w:t>Nr. 5</w:t>
        </w:r>
        <w:r w:rsidR="00BB4DF0" w:rsidRPr="00BB4DF0">
          <w:rPr>
            <w:rFonts w:ascii="Arial" w:eastAsia="Calibri" w:hAnsi="Arial" w:cs="Arial"/>
            <w:lang w:eastAsia="en-US"/>
          </w:rPr>
          <w:tab/>
          <w:t>Nachweis der Verwendung</w:t>
        </w:r>
      </w:hyperlink>
    </w:p>
    <w:p w14:paraId="326DD7BE" w14:textId="77777777" w:rsidR="00BB4DF0" w:rsidRPr="00BB4DF0" w:rsidRDefault="00715FB4" w:rsidP="00BB4DF0">
      <w:pPr>
        <w:spacing w:after="120" w:line="288" w:lineRule="auto"/>
        <w:ind w:left="709" w:hanging="709"/>
        <w:rPr>
          <w:rFonts w:ascii="Arial" w:eastAsia="Calibri" w:hAnsi="Arial" w:cs="Arial"/>
          <w:lang w:eastAsia="en-US"/>
        </w:rPr>
      </w:pPr>
      <w:hyperlink w:anchor="_7._Prüfung_der" w:history="1">
        <w:r w:rsidR="00BB4DF0" w:rsidRPr="00BB4DF0">
          <w:rPr>
            <w:rFonts w:ascii="Arial" w:eastAsia="Calibri" w:hAnsi="Arial" w:cs="Arial"/>
            <w:lang w:eastAsia="en-US"/>
          </w:rPr>
          <w:t>Nr. 6</w:t>
        </w:r>
        <w:r w:rsidR="00BB4DF0" w:rsidRPr="00BB4DF0">
          <w:rPr>
            <w:rFonts w:ascii="Arial" w:eastAsia="Calibri" w:hAnsi="Arial" w:cs="Arial"/>
            <w:lang w:eastAsia="en-US"/>
          </w:rPr>
          <w:tab/>
          <w:t>Prüfung der Verwendung</w:t>
        </w:r>
      </w:hyperlink>
    </w:p>
    <w:p w14:paraId="3AFA5942" w14:textId="77777777" w:rsidR="00BB4DF0" w:rsidRPr="00BB4DF0" w:rsidRDefault="00715FB4" w:rsidP="00BB4DF0">
      <w:pPr>
        <w:spacing w:after="120" w:line="288" w:lineRule="auto"/>
        <w:ind w:left="709" w:hanging="709"/>
        <w:rPr>
          <w:rFonts w:ascii="Arial" w:eastAsia="Calibri" w:hAnsi="Arial" w:cs="Arial"/>
          <w:lang w:eastAsia="en-US"/>
        </w:rPr>
      </w:pPr>
      <w:hyperlink w:anchor="_8._Erstattung_der" w:history="1">
        <w:r w:rsidR="00BB4DF0" w:rsidRPr="00BB4DF0">
          <w:rPr>
            <w:rFonts w:ascii="Arial" w:eastAsia="Calibri" w:hAnsi="Arial" w:cs="Arial"/>
            <w:lang w:eastAsia="en-US"/>
          </w:rPr>
          <w:t>Nr. 7</w:t>
        </w:r>
        <w:r w:rsidR="00BB4DF0" w:rsidRPr="00BB4DF0">
          <w:rPr>
            <w:rFonts w:ascii="Arial" w:eastAsia="Calibri" w:hAnsi="Arial" w:cs="Arial"/>
            <w:lang w:eastAsia="en-US"/>
          </w:rPr>
          <w:tab/>
          <w:t>Erstattung der Zuwendung, Verzinsung</w:t>
        </w:r>
      </w:hyperlink>
    </w:p>
    <w:p w14:paraId="313F0C86" w14:textId="77777777" w:rsidR="00BB4DF0" w:rsidRPr="00BB4DF0" w:rsidRDefault="00BB4DF0" w:rsidP="00BB4DF0">
      <w:pPr>
        <w:spacing w:after="0" w:line="288" w:lineRule="auto"/>
        <w:ind w:left="709" w:hanging="709"/>
        <w:rPr>
          <w:rFonts w:ascii="Arial" w:eastAsia="Calibri" w:hAnsi="Arial" w:cs="Arial"/>
          <w:lang w:eastAsia="en-US"/>
        </w:rPr>
      </w:pPr>
      <w:r w:rsidRPr="00BB4DF0">
        <w:rPr>
          <w:rFonts w:ascii="Arial" w:eastAsia="Calibri" w:hAnsi="Arial" w:cs="Arial"/>
          <w:lang w:eastAsia="en-US"/>
        </w:rPr>
        <w:t>Nr. 8</w:t>
      </w:r>
      <w:r w:rsidRPr="00BB4DF0">
        <w:rPr>
          <w:rFonts w:ascii="Arial" w:eastAsia="Calibri" w:hAnsi="Arial" w:cs="Arial"/>
          <w:lang w:eastAsia="en-US"/>
        </w:rPr>
        <w:tab/>
        <w:t>Publizität</w:t>
      </w:r>
    </w:p>
    <w:p w14:paraId="5AD03876" w14:textId="77777777" w:rsidR="00BB4DF0" w:rsidRPr="00BB4DF0" w:rsidRDefault="00BB4DF0" w:rsidP="00BB4DF0">
      <w:pPr>
        <w:keepNext/>
        <w:keepLines/>
        <w:spacing w:before="200" w:after="240" w:line="288" w:lineRule="auto"/>
        <w:ind w:left="1004" w:hanging="360"/>
        <w:outlineLvl w:val="1"/>
        <w:rPr>
          <w:rFonts w:ascii="Arial" w:eastAsia="DengXian Light" w:hAnsi="Arial" w:cs="Times New Roman"/>
          <w:b/>
          <w:bCs/>
          <w:sz w:val="24"/>
          <w:szCs w:val="26"/>
          <w:lang w:eastAsia="en-US"/>
        </w:rPr>
      </w:pPr>
      <w:bookmarkStart w:id="1" w:name="_1._Anforderung_und_1"/>
      <w:bookmarkStart w:id="2" w:name="_Toc219987549"/>
      <w:bookmarkEnd w:id="1"/>
      <w:r w:rsidRPr="00BB4DF0">
        <w:rPr>
          <w:rFonts w:ascii="Arial" w:eastAsia="DengXian Light" w:hAnsi="Arial" w:cs="Times New Roman"/>
          <w:b/>
          <w:bCs/>
          <w:sz w:val="24"/>
          <w:szCs w:val="26"/>
          <w:lang w:eastAsia="en-US"/>
        </w:rPr>
        <w:t>Anforderung und Verwendung der Förderung</w:t>
      </w:r>
      <w:bookmarkEnd w:id="2"/>
    </w:p>
    <w:p w14:paraId="0112E129" w14:textId="77777777" w:rsidR="00BB4DF0" w:rsidRPr="00BB4DF0" w:rsidRDefault="00BB4DF0" w:rsidP="00BB4DF0">
      <w:pPr>
        <w:spacing w:after="120" w:line="288" w:lineRule="auto"/>
        <w:ind w:left="709" w:hanging="709"/>
        <w:rPr>
          <w:rFonts w:ascii="Arial" w:eastAsia="Calibri" w:hAnsi="Arial" w:cs="Arial"/>
          <w:bCs/>
          <w:highlight w:val="green"/>
          <w:lang w:eastAsia="en-US"/>
        </w:rPr>
      </w:pPr>
      <w:r w:rsidRPr="00BB4DF0">
        <w:rPr>
          <w:rFonts w:ascii="Arial" w:eastAsia="Calibri" w:hAnsi="Arial" w:cs="Arial"/>
          <w:lang w:eastAsia="en-US"/>
        </w:rPr>
        <w:t>1.1</w:t>
      </w:r>
      <w:r w:rsidRPr="00BB4DF0">
        <w:rPr>
          <w:rFonts w:ascii="Arial" w:eastAsia="Calibri" w:hAnsi="Arial" w:cs="Arial"/>
          <w:lang w:eastAsia="en-US"/>
        </w:rPr>
        <w:tab/>
      </w:r>
      <w:r w:rsidRPr="00BB4DF0">
        <w:rPr>
          <w:rFonts w:ascii="Arial" w:eastAsia="Calibri" w:hAnsi="Arial" w:cs="Arial"/>
          <w:bCs/>
          <w:lang w:eastAsia="en-US"/>
        </w:rPr>
        <w:t>Der Begünstigte hat die eindeutige Identifizierbarkeit der Finanzvorgänge seines Vorhabens sicherzustellen. Zu diesem Zweck ist bei der Durchführung des Vorhabens entweder ein separates Rechnungsführungssystem oder ein geeigneter Rechnungsführungscode zu verwenden. Dies gilt nicht für die mittels Kosten je Einheit, Pauschalbetrag oder Pauschalfinanzierung geförderten Ausgabenkategorien.</w:t>
      </w:r>
    </w:p>
    <w:p w14:paraId="4C5490A6" w14:textId="77777777" w:rsidR="00BB4DF0" w:rsidRPr="00BB4DF0" w:rsidRDefault="00BB4DF0" w:rsidP="00BB4DF0">
      <w:pPr>
        <w:spacing w:after="120" w:line="288" w:lineRule="auto"/>
        <w:ind w:left="709" w:hanging="709"/>
        <w:rPr>
          <w:rFonts w:ascii="Arial" w:eastAsia="Calibri" w:hAnsi="Arial" w:cs="Arial"/>
          <w:bCs/>
          <w:lang w:eastAsia="en-US"/>
        </w:rPr>
      </w:pPr>
      <w:r w:rsidRPr="00BB4DF0">
        <w:rPr>
          <w:rFonts w:ascii="Arial" w:eastAsia="Calibri" w:hAnsi="Arial" w:cs="Arial"/>
          <w:lang w:eastAsia="en-US"/>
        </w:rPr>
        <w:lastRenderedPageBreak/>
        <w:t>1.2</w:t>
      </w:r>
      <w:r w:rsidRPr="00BB4DF0">
        <w:rPr>
          <w:rFonts w:ascii="Arial" w:eastAsia="Calibri" w:hAnsi="Arial" w:cs="Arial"/>
          <w:lang w:eastAsia="en-US"/>
        </w:rPr>
        <w:tab/>
        <w:t xml:space="preserve">Abweichend zu Nr. 1.4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lang w:eastAsia="en-US"/>
        </w:rPr>
        <w:t xml:space="preserve"> Nr. 1.2 </w:t>
      </w:r>
      <w:proofErr w:type="spellStart"/>
      <w:r w:rsidRPr="00BB4DF0">
        <w:rPr>
          <w:rFonts w:ascii="Arial" w:eastAsia="Calibri" w:hAnsi="Arial" w:cs="Arial"/>
          <w:lang w:eastAsia="en-US"/>
        </w:rPr>
        <w:t>ANBest-Gk</w:t>
      </w:r>
      <w:proofErr w:type="spellEnd"/>
      <w:r w:rsidRPr="00BB4DF0">
        <w:rPr>
          <w:rFonts w:ascii="Arial" w:eastAsia="Calibri" w:hAnsi="Arial" w:cs="Arial"/>
          <w:i/>
          <w:highlight w:val="yellow"/>
          <w:lang w:eastAsia="en-US"/>
        </w:rPr>
        <w:t>]</w:t>
      </w:r>
      <w:r w:rsidRPr="00BB4DF0">
        <w:rPr>
          <w:rFonts w:ascii="Arial" w:eastAsia="Calibri" w:hAnsi="Arial" w:cs="Arial"/>
          <w:lang w:eastAsia="en-US"/>
        </w:rPr>
        <w:t xml:space="preserve"> darf die Förderung von</w:t>
      </w:r>
      <w:r w:rsidRPr="00BB4DF0">
        <w:rPr>
          <w:rFonts w:ascii="Arial" w:eastAsia="Calibri" w:hAnsi="Arial" w:cs="Arial"/>
          <w:bCs/>
          <w:lang w:eastAsia="en-US"/>
        </w:rPr>
        <w:t xml:space="preserve"> Sachleistungen im Sinne von Artikel 67 Absatz 1 Verordnung (EU) 2021/1060 (z. B. anerkannte unentgeltliche Eigenarbeitsleistungen) oder Abschreibungen gemäß § 67 Absatz 2 Verordnung (EU) 2021/1060 nur in Anspruch genommen werden, soweit die im Zuwendungsbescheid festgelegten Voraussetzungen innerhalb des in Nr. 1.4 </w:t>
      </w:r>
      <w:proofErr w:type="spellStart"/>
      <w:r w:rsidRPr="00BB4DF0">
        <w:rPr>
          <w:rFonts w:ascii="Arial" w:eastAsia="Calibri" w:hAnsi="Arial" w:cs="Arial"/>
          <w:bCs/>
          <w:lang w:eastAsia="en-US"/>
        </w:rPr>
        <w:t>ANBest</w:t>
      </w:r>
      <w:proofErr w:type="spellEnd"/>
      <w:r w:rsidRPr="00BB4DF0">
        <w:rPr>
          <w:rFonts w:ascii="Arial" w:eastAsia="Calibri" w:hAnsi="Arial" w:cs="Arial"/>
          <w:bCs/>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lang w:eastAsia="en-US"/>
        </w:rPr>
        <w:t xml:space="preserve"> Nr. 1.2 </w:t>
      </w:r>
      <w:proofErr w:type="spellStart"/>
      <w:r w:rsidRPr="00BB4DF0">
        <w:rPr>
          <w:rFonts w:ascii="Arial" w:eastAsia="Calibri" w:hAnsi="Arial" w:cs="Arial"/>
          <w:lang w:eastAsia="en-US"/>
        </w:rPr>
        <w:t>ANBest-Gk</w:t>
      </w:r>
      <w:proofErr w:type="spellEnd"/>
      <w:r w:rsidRPr="00BB4DF0">
        <w:rPr>
          <w:rFonts w:ascii="Arial" w:eastAsia="Calibri" w:hAnsi="Arial" w:cs="Arial"/>
          <w:i/>
          <w:highlight w:val="yellow"/>
          <w:lang w:eastAsia="en-US"/>
        </w:rPr>
        <w:t>]</w:t>
      </w:r>
      <w:r w:rsidRPr="00BB4DF0">
        <w:rPr>
          <w:rFonts w:ascii="Arial" w:eastAsia="Calibri" w:hAnsi="Arial" w:cs="Arial"/>
          <w:lang w:eastAsia="en-US"/>
        </w:rPr>
        <w:t xml:space="preserve"> genannten </w:t>
      </w:r>
      <w:r w:rsidRPr="00BB4DF0">
        <w:rPr>
          <w:rFonts w:ascii="Arial" w:eastAsia="Calibri" w:hAnsi="Arial" w:cs="Arial"/>
          <w:bCs/>
          <w:lang w:eastAsia="en-US"/>
        </w:rPr>
        <w:t xml:space="preserve">Zeitraumes dafür erfüllt sind. </w:t>
      </w:r>
    </w:p>
    <w:p w14:paraId="633E1755" w14:textId="77777777" w:rsidR="00BB4DF0" w:rsidRPr="00BB4DF0" w:rsidRDefault="00BB4DF0" w:rsidP="00BB4DF0">
      <w:pPr>
        <w:keepNext/>
        <w:keepLines/>
        <w:spacing w:before="200" w:after="240" w:line="288" w:lineRule="auto"/>
        <w:ind w:left="1004" w:hanging="360"/>
        <w:outlineLvl w:val="1"/>
        <w:rPr>
          <w:rFonts w:ascii="Arial" w:eastAsia="DengXian Light" w:hAnsi="Arial" w:cs="Times New Roman"/>
          <w:b/>
          <w:bCs/>
          <w:sz w:val="24"/>
          <w:szCs w:val="26"/>
          <w:lang w:eastAsia="en-US"/>
        </w:rPr>
      </w:pPr>
      <w:bookmarkStart w:id="3" w:name="_2._Nachträgliche_Ermäßigung_1"/>
      <w:bookmarkStart w:id="4" w:name="_3._Vergabe_von_1"/>
      <w:bookmarkStart w:id="5" w:name="_Toc219987550"/>
      <w:bookmarkEnd w:id="3"/>
      <w:bookmarkEnd w:id="4"/>
      <w:r w:rsidRPr="00BB4DF0">
        <w:rPr>
          <w:rFonts w:ascii="Arial" w:eastAsia="DengXian Light" w:hAnsi="Arial" w:cs="Times New Roman"/>
          <w:b/>
          <w:bCs/>
          <w:sz w:val="24"/>
          <w:szCs w:val="26"/>
          <w:lang w:eastAsia="en-US"/>
        </w:rPr>
        <w:t>Vergabe von Aufträgen</w:t>
      </w:r>
      <w:bookmarkEnd w:id="5"/>
    </w:p>
    <w:p w14:paraId="6011F3D0"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2.1</w:t>
      </w:r>
      <w:r w:rsidRPr="00BB4DF0">
        <w:rPr>
          <w:rFonts w:ascii="Arial" w:eastAsia="Calibri" w:hAnsi="Arial" w:cs="Arial"/>
          <w:lang w:eastAsia="en-US"/>
        </w:rPr>
        <w:tab/>
        <w:t xml:space="preserve">Der Begünstigte hat sicherzustellen, dass Beteiligte an der Durchführung von Vergabeverfahren nach Nr. 3.4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lang w:eastAsia="en-US"/>
        </w:rPr>
        <w:t xml:space="preserve"> Nr. 3 </w:t>
      </w:r>
      <w:proofErr w:type="spellStart"/>
      <w:r w:rsidRPr="00BB4DF0">
        <w:rPr>
          <w:rFonts w:ascii="Arial" w:eastAsia="Calibri" w:hAnsi="Arial" w:cs="Arial"/>
          <w:lang w:eastAsia="en-US"/>
        </w:rPr>
        <w:t>ANBest-Gk</w:t>
      </w:r>
      <w:proofErr w:type="spellEnd"/>
      <w:r w:rsidRPr="00BB4DF0">
        <w:rPr>
          <w:rFonts w:ascii="Arial" w:eastAsia="Calibri" w:hAnsi="Arial" w:cs="Arial"/>
          <w:i/>
          <w:highlight w:val="yellow"/>
          <w:lang w:eastAsia="en-US"/>
        </w:rPr>
        <w:t>]</w:t>
      </w:r>
      <w:r w:rsidRPr="00BB4DF0">
        <w:rPr>
          <w:rFonts w:ascii="Arial" w:eastAsia="Calibri" w:hAnsi="Arial" w:cs="Arial"/>
          <w:i/>
          <w:lang w:eastAsia="en-US"/>
        </w:rPr>
        <w:t xml:space="preserve"> </w:t>
      </w:r>
      <w:r w:rsidRPr="00BB4DF0">
        <w:rPr>
          <w:rFonts w:ascii="Arial" w:eastAsia="Calibri" w:hAnsi="Arial" w:cs="Arial"/>
          <w:lang w:eastAsia="en-US"/>
        </w:rPr>
        <w:t xml:space="preserve">kein direktes oder indirektes finanzielles, wirtschaftliches oder persönliches Interesse haben, das ihre Unparteilichkeit und Unabhängigkeit im Rahmen des Vergabeverfahrens beeinträchtigen könnte. Dies ist durch alle Beteiligten am Vergabeverfahren nachweislich zu erklären (Anlage </w:t>
      </w:r>
      <w:r w:rsidRPr="00BB4DF0">
        <w:rPr>
          <w:rFonts w:ascii="Arial" w:eastAsia="Calibri" w:hAnsi="Arial" w:cs="Arial"/>
          <w:i/>
          <w:highlight w:val="yellow"/>
          <w:lang w:eastAsia="en-US"/>
        </w:rPr>
        <w:t>[lfd. Nr. der Anlagen zum Zuwendungsbescheid]</w:t>
      </w:r>
      <w:r w:rsidRPr="00BB4DF0">
        <w:rPr>
          <w:rFonts w:ascii="Arial" w:eastAsia="Calibri" w:hAnsi="Arial" w:cs="Arial"/>
          <w:lang w:eastAsia="en-US"/>
        </w:rPr>
        <w:t>) und der Dokumentation des jeweiligen Vergabeverfahrens beizufügen</w:t>
      </w:r>
      <w:r w:rsidRPr="00BB4DF0">
        <w:rPr>
          <w:rFonts w:ascii="Arial" w:eastAsia="Calibri" w:hAnsi="Arial" w:cs="Arial"/>
          <w:i/>
          <w:highlight w:val="yellow"/>
          <w:lang w:eastAsia="en-US"/>
        </w:rPr>
        <w:t xml:space="preserve"> [siehe Anlage zu </w:t>
      </w:r>
      <w:hyperlink w:anchor="_Anhang_10:_Vermeidung" w:history="1">
        <w:r w:rsidRPr="00BB4DF0">
          <w:rPr>
            <w:rFonts w:ascii="Arial" w:eastAsia="Calibri" w:hAnsi="Arial" w:cs="Arial"/>
            <w:i/>
            <w:color w:val="0000FF"/>
            <w:highlight w:val="yellow"/>
            <w:u w:val="single"/>
            <w:lang w:eastAsia="en-US"/>
          </w:rPr>
          <w:t>Anhang 10</w:t>
        </w:r>
      </w:hyperlink>
      <w:r w:rsidRPr="00BB4DF0">
        <w:rPr>
          <w:rFonts w:ascii="Arial" w:eastAsia="Calibri" w:hAnsi="Arial" w:cs="Arial"/>
          <w:i/>
          <w:highlight w:val="yellow"/>
          <w:lang w:eastAsia="en-US"/>
        </w:rPr>
        <w:t>]</w:t>
      </w:r>
      <w:r w:rsidRPr="00BB4DF0">
        <w:rPr>
          <w:rFonts w:ascii="Arial" w:eastAsia="Calibri" w:hAnsi="Arial" w:cs="Arial"/>
          <w:lang w:eastAsia="en-US"/>
        </w:rPr>
        <w:t>.</w:t>
      </w:r>
    </w:p>
    <w:p w14:paraId="2BC36DE5" w14:textId="77777777" w:rsidR="00BB4DF0" w:rsidRPr="00BB4DF0" w:rsidRDefault="00BB4DF0" w:rsidP="00BB4DF0">
      <w:pPr>
        <w:spacing w:after="0" w:line="288" w:lineRule="auto"/>
        <w:ind w:left="709" w:hanging="709"/>
        <w:rPr>
          <w:rFonts w:ascii="Arial" w:eastAsia="Calibri" w:hAnsi="Arial" w:cs="Arial"/>
          <w:lang w:eastAsia="en-US"/>
        </w:rPr>
      </w:pPr>
      <w:r w:rsidRPr="00BB4DF0">
        <w:rPr>
          <w:rFonts w:ascii="Arial" w:eastAsia="Calibri" w:hAnsi="Arial" w:cs="Arial"/>
          <w:lang w:eastAsia="en-US"/>
        </w:rPr>
        <w:t>2.2</w:t>
      </w:r>
      <w:r w:rsidRPr="00BB4DF0">
        <w:rPr>
          <w:rFonts w:ascii="Arial" w:eastAsia="Calibri" w:hAnsi="Arial" w:cs="Arial"/>
          <w:lang w:eastAsia="en-US"/>
        </w:rPr>
        <w:tab/>
        <w:t xml:space="preserve">Der Begünstigte hat bei öffentlichen Auftragsvergaben ab Erreichen oder oberhalb des Schwellenwertes gemäß § 106 Gesetz gegen Wettbewerbsbeschränkungen (GWB) - einschließlich der Vergabe von Losen gemäß § 3 Absatz 9 Verordnung über die Vergabe öffentlicher Aufträge (VgV) bzw. § 2 Absatz 9 Verordnung über die Vergabe von öffentlichen Aufträgen im Bereich des Verkehrs, der Trinkwasserversorgung und der Energieversorgung (Sektorenverordnung – </w:t>
      </w:r>
      <w:proofErr w:type="spellStart"/>
      <w:r w:rsidRPr="00BB4DF0">
        <w:rPr>
          <w:rFonts w:ascii="Arial" w:eastAsia="Calibri" w:hAnsi="Arial" w:cs="Arial"/>
          <w:lang w:eastAsia="en-US"/>
        </w:rPr>
        <w:t>SektVO</w:t>
      </w:r>
      <w:proofErr w:type="spellEnd"/>
      <w:r w:rsidRPr="00BB4DF0">
        <w:rPr>
          <w:rFonts w:ascii="Arial" w:eastAsia="Calibri" w:hAnsi="Arial" w:cs="Arial"/>
          <w:lang w:eastAsia="en-US"/>
        </w:rPr>
        <w:t xml:space="preserve">) oder § 2 Absatz 6 Verordnung über die Vergabe von Konzessionen (Konzessionsvergabeverordnung – </w:t>
      </w:r>
      <w:proofErr w:type="spellStart"/>
      <w:r w:rsidRPr="00BB4DF0">
        <w:rPr>
          <w:rFonts w:ascii="Arial" w:eastAsia="Calibri" w:hAnsi="Arial" w:cs="Arial"/>
          <w:lang w:eastAsia="en-US"/>
        </w:rPr>
        <w:t>KonzVgV</w:t>
      </w:r>
      <w:proofErr w:type="spellEnd"/>
      <w:r w:rsidRPr="00BB4DF0">
        <w:rPr>
          <w:rFonts w:ascii="Arial" w:eastAsia="Calibri" w:hAnsi="Arial" w:cs="Arial"/>
          <w:lang w:eastAsia="en-US"/>
        </w:rPr>
        <w:t xml:space="preserve">) - Angaben zu allen wirtschaftlichen Eigentümern des Auftragnehmers zu erheben. Die zu erhebenden Angaben umfassen: Nachname, Vorname, Geburtsdatum sowie </w:t>
      </w:r>
      <w:bookmarkStart w:id="6" w:name="_Hlk211932227"/>
      <w:r w:rsidRPr="00BB4DF0">
        <w:rPr>
          <w:rFonts w:ascii="Arial" w:eastAsia="Calibri" w:hAnsi="Arial" w:cs="Arial"/>
          <w:lang w:eastAsia="en-US"/>
        </w:rPr>
        <w:t xml:space="preserve">die Umsatzsteuer-Identifikationsnummer oder Steuerliche Identifikationsnummer </w:t>
      </w:r>
      <w:bookmarkEnd w:id="6"/>
      <w:r w:rsidRPr="00BB4DF0">
        <w:rPr>
          <w:rFonts w:ascii="Arial" w:eastAsia="Calibri" w:hAnsi="Arial" w:cs="Arial"/>
          <w:lang w:eastAsia="en-US"/>
        </w:rPr>
        <w:t xml:space="preserve">(z. B. Steuer-ID, Wirtschafts-ID). </w:t>
      </w:r>
    </w:p>
    <w:p w14:paraId="035BC349" w14:textId="77777777" w:rsidR="00BB4DF0" w:rsidRPr="00BB4DF0" w:rsidRDefault="00BB4DF0" w:rsidP="00BB4DF0">
      <w:pPr>
        <w:spacing w:after="120" w:line="288" w:lineRule="auto"/>
        <w:ind w:left="708"/>
        <w:rPr>
          <w:rFonts w:ascii="Arial" w:eastAsia="Calibri" w:hAnsi="Arial" w:cs="Arial"/>
          <w:lang w:eastAsia="en-US"/>
        </w:rPr>
      </w:pPr>
      <w:r w:rsidRPr="00BB4DF0">
        <w:rPr>
          <w:rFonts w:ascii="Arial" w:eastAsia="Calibri" w:hAnsi="Arial" w:cs="Arial"/>
          <w:lang w:eastAsia="en-US"/>
        </w:rPr>
        <w:t xml:space="preserve">Diese Angaben sind auch zu erheben, wenn die Ausgaben für vergebene Aufträge über </w:t>
      </w:r>
      <w:r w:rsidRPr="00BB4DF0">
        <w:rPr>
          <w:rFonts w:ascii="Arial" w:eastAsia="Calibri" w:hAnsi="Arial" w:cs="Arial"/>
          <w:bCs/>
          <w:lang w:eastAsia="en-US"/>
        </w:rPr>
        <w:t xml:space="preserve">Pauschalierungen im Sinne von Artikel 53 Absatz 1 Buchstaben b, c und d Verordnung (EU) 2021/1060 </w:t>
      </w:r>
      <w:r w:rsidRPr="00BB4DF0">
        <w:rPr>
          <w:rFonts w:ascii="Arial" w:eastAsia="Calibri" w:hAnsi="Arial" w:cs="Arial"/>
          <w:lang w:eastAsia="en-US"/>
        </w:rPr>
        <w:t>finanziert werden.</w:t>
      </w:r>
    </w:p>
    <w:p w14:paraId="725F79DE" w14:textId="77777777" w:rsidR="00BB4DF0" w:rsidRPr="00BB4DF0" w:rsidRDefault="00BB4DF0" w:rsidP="00BB4DF0">
      <w:pPr>
        <w:spacing w:after="0" w:line="288" w:lineRule="auto"/>
        <w:ind w:left="709" w:hanging="709"/>
        <w:rPr>
          <w:rFonts w:ascii="Arial" w:eastAsia="Calibri" w:hAnsi="Arial" w:cs="Arial"/>
          <w:lang w:eastAsia="en-US"/>
        </w:rPr>
      </w:pPr>
      <w:r w:rsidRPr="00BB4DF0">
        <w:rPr>
          <w:rFonts w:ascii="Arial" w:eastAsia="Calibri" w:hAnsi="Arial" w:cs="Arial"/>
          <w:lang w:eastAsia="en-US"/>
        </w:rPr>
        <w:t>2.3</w:t>
      </w:r>
      <w:r w:rsidRPr="00BB4DF0">
        <w:rPr>
          <w:rFonts w:ascii="Arial" w:eastAsia="Calibri" w:hAnsi="Arial" w:cs="Arial"/>
          <w:lang w:eastAsia="en-US"/>
        </w:rPr>
        <w:tab/>
        <w:t xml:space="preserve">Der Begünstigte hat bei öffentlichen Auftragsvergaben ab Erreichen oder oberhalb des Schwellenwertes gemäß § 106 GWB (einschließlich der Vergabe von Losen gemäß § 3 Absatz 9 VgV, § 2 Absatz 9 </w:t>
      </w:r>
      <w:proofErr w:type="spellStart"/>
      <w:r w:rsidRPr="00BB4DF0">
        <w:rPr>
          <w:rFonts w:ascii="Arial" w:eastAsia="Calibri" w:hAnsi="Arial" w:cs="Arial"/>
          <w:lang w:eastAsia="en-US"/>
        </w:rPr>
        <w:t>SektVO</w:t>
      </w:r>
      <w:proofErr w:type="spellEnd"/>
      <w:r w:rsidRPr="00BB4DF0">
        <w:rPr>
          <w:rFonts w:ascii="Arial" w:eastAsia="Calibri" w:hAnsi="Arial" w:cs="Arial"/>
          <w:lang w:eastAsia="en-US"/>
        </w:rPr>
        <w:t xml:space="preserve"> oder § 2 Absatz 6 </w:t>
      </w:r>
      <w:proofErr w:type="spellStart"/>
      <w:r w:rsidRPr="00BB4DF0">
        <w:rPr>
          <w:rFonts w:ascii="Arial" w:eastAsia="Calibri" w:hAnsi="Arial" w:cs="Arial"/>
          <w:lang w:eastAsia="en-US"/>
        </w:rPr>
        <w:t>KonzVgV</w:t>
      </w:r>
      <w:proofErr w:type="spellEnd"/>
      <w:r w:rsidRPr="00BB4DF0">
        <w:rPr>
          <w:rFonts w:ascii="Arial" w:eastAsia="Calibri" w:hAnsi="Arial" w:cs="Arial"/>
          <w:lang w:eastAsia="en-US"/>
        </w:rPr>
        <w:t xml:space="preserve">) Angaben zu Nachauftragnehmern des Auftragnehmers zu erheben, sofern der Gesamtwert je Unterauftrag 50 000 Euro mit Umsatzsteuer übersteigt. Die zu erhebenden Angaben umfassen: Höhe des Unterauftrags, Name der Unterauftragnehmer sowie dessen </w:t>
      </w:r>
      <w:bookmarkStart w:id="7" w:name="_Hlk211931786"/>
      <w:r w:rsidRPr="00BB4DF0">
        <w:rPr>
          <w:rFonts w:ascii="Arial" w:eastAsia="Calibri" w:hAnsi="Arial" w:cs="Arial"/>
          <w:lang w:eastAsia="en-US"/>
        </w:rPr>
        <w:t>Umsatzsteuer-Identifikationsnummer oder Steuerliche Identifikationsnumme</w:t>
      </w:r>
      <w:bookmarkEnd w:id="7"/>
      <w:r w:rsidRPr="00BB4DF0">
        <w:rPr>
          <w:rFonts w:ascii="Arial" w:eastAsia="Calibri" w:hAnsi="Arial" w:cs="Arial"/>
          <w:lang w:eastAsia="en-US"/>
        </w:rPr>
        <w:t>r (z. B. Steuer-ID, Wirtschafts-ID),</w:t>
      </w:r>
      <w:r w:rsidRPr="00BB4DF0">
        <w:rPr>
          <w:rFonts w:ascii="Arial" w:eastAsia="Times New Roman" w:hAnsi="Arial" w:cs="Arial"/>
          <w:lang w:eastAsia="de-DE"/>
        </w:rPr>
        <w:t xml:space="preserve"> </w:t>
      </w:r>
      <w:r w:rsidRPr="00BB4DF0">
        <w:rPr>
          <w:rFonts w:ascii="Arial" w:eastAsia="Calibri" w:hAnsi="Arial" w:cs="Arial"/>
          <w:lang w:eastAsia="en-US"/>
        </w:rPr>
        <w:t xml:space="preserve">Vertragsbezeichnung und Bezugsnummer des Unterauftrags, Datum des Vertragsabschlusses des Unterauftrags und Vertragswerte (netto und brutto). </w:t>
      </w:r>
    </w:p>
    <w:p w14:paraId="53D33C3F" w14:textId="77777777" w:rsidR="00BB4DF0" w:rsidRPr="00BB4DF0" w:rsidRDefault="00BB4DF0" w:rsidP="00BB4DF0">
      <w:pPr>
        <w:spacing w:after="120" w:line="288" w:lineRule="auto"/>
        <w:ind w:left="709" w:hanging="1"/>
        <w:rPr>
          <w:rFonts w:ascii="Arial" w:eastAsia="Calibri" w:hAnsi="Arial" w:cs="Arial"/>
          <w:lang w:eastAsia="en-US"/>
        </w:rPr>
      </w:pPr>
      <w:r w:rsidRPr="00BB4DF0">
        <w:rPr>
          <w:rFonts w:ascii="Arial" w:eastAsia="Calibri" w:hAnsi="Arial" w:cs="Arial"/>
          <w:lang w:eastAsia="en-US"/>
        </w:rPr>
        <w:lastRenderedPageBreak/>
        <w:t>Diese Angaben sind auch zu erheben, wenn die Ausgaben für vergebene Aufträge über Pauschalierungen</w:t>
      </w:r>
      <w:r w:rsidRPr="00BB4DF0">
        <w:rPr>
          <w:rFonts w:ascii="Arial" w:eastAsia="Calibri" w:hAnsi="Arial" w:cs="Arial"/>
          <w:bCs/>
          <w:lang w:eastAsia="en-US"/>
        </w:rPr>
        <w:t xml:space="preserve"> im Sinne von Artikel 53 Absatz 1 Buchstaben b, c und d Verordnung (EU) 2021/1060</w:t>
      </w:r>
      <w:r w:rsidRPr="00BB4DF0">
        <w:rPr>
          <w:rFonts w:ascii="Arial" w:eastAsia="Calibri" w:hAnsi="Arial" w:cs="Arial"/>
          <w:lang w:eastAsia="en-US"/>
        </w:rPr>
        <w:t xml:space="preserve"> finanziert werden.</w:t>
      </w:r>
    </w:p>
    <w:p w14:paraId="69BB2DCD" w14:textId="77777777" w:rsidR="00BB4DF0" w:rsidRPr="00BB4DF0" w:rsidRDefault="00BB4DF0" w:rsidP="00BB4DF0">
      <w:pPr>
        <w:keepNext/>
        <w:keepLines/>
        <w:spacing w:before="200" w:after="240" w:line="288" w:lineRule="auto"/>
        <w:ind w:left="1004" w:hanging="360"/>
        <w:outlineLvl w:val="1"/>
        <w:rPr>
          <w:rFonts w:ascii="Arial" w:eastAsia="DengXian Light" w:hAnsi="Arial" w:cs="Times New Roman"/>
          <w:b/>
          <w:bCs/>
          <w:sz w:val="24"/>
          <w:szCs w:val="26"/>
          <w:lang w:eastAsia="en-US"/>
        </w:rPr>
      </w:pPr>
      <w:bookmarkStart w:id="8" w:name="_4._Zur_Erfüllung"/>
      <w:bookmarkStart w:id="9" w:name="_Toc219987551"/>
      <w:bookmarkEnd w:id="8"/>
      <w:r w:rsidRPr="00BB4DF0">
        <w:rPr>
          <w:rFonts w:ascii="Arial" w:eastAsia="DengXian Light" w:hAnsi="Arial" w:cs="Times New Roman"/>
          <w:b/>
          <w:bCs/>
          <w:sz w:val="24"/>
          <w:szCs w:val="26"/>
          <w:lang w:eastAsia="en-US"/>
        </w:rPr>
        <w:t>Zur Erfüllung des Zuwendungszwecks beschaffte Gegenstände/ Nutzungsrechte</w:t>
      </w:r>
      <w:bookmarkEnd w:id="9"/>
    </w:p>
    <w:p w14:paraId="4CD90769"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3.1</w:t>
      </w:r>
      <w:r w:rsidRPr="00BB4DF0">
        <w:rPr>
          <w:rFonts w:ascii="Arial" w:eastAsia="Calibri" w:hAnsi="Arial" w:cs="Arial"/>
          <w:lang w:eastAsia="en-US"/>
        </w:rPr>
        <w:tab/>
      </w:r>
      <w:r w:rsidRPr="00BB4DF0">
        <w:rPr>
          <w:rFonts w:ascii="Arial" w:eastAsia="Calibri" w:hAnsi="Arial" w:cs="Arial"/>
          <w:i/>
          <w:highlight w:val="yellow"/>
          <w:lang w:eastAsia="en-US"/>
        </w:rPr>
        <w:t>[</w:t>
      </w:r>
      <w:r w:rsidRPr="00BB4DF0">
        <w:rPr>
          <w:rFonts w:ascii="Arial" w:eastAsia="Calibri" w:hAnsi="Arial" w:cs="Arial"/>
          <w:bCs/>
          <w:i/>
          <w:highlight w:val="yellow"/>
          <w:lang w:eastAsia="en-US"/>
        </w:rPr>
        <w:t xml:space="preserve">Bei Anwendung </w:t>
      </w:r>
      <w:proofErr w:type="spellStart"/>
      <w:r w:rsidRPr="00BB4DF0">
        <w:rPr>
          <w:rFonts w:ascii="Arial" w:eastAsia="Calibri" w:hAnsi="Arial" w:cs="Arial"/>
          <w:bCs/>
          <w:i/>
          <w:highlight w:val="yellow"/>
          <w:lang w:eastAsia="en-US"/>
        </w:rPr>
        <w:t>ANBest</w:t>
      </w:r>
      <w:proofErr w:type="spellEnd"/>
      <w:r w:rsidRPr="00BB4DF0">
        <w:rPr>
          <w:rFonts w:ascii="Arial" w:eastAsia="Calibri" w:hAnsi="Arial" w:cs="Arial"/>
          <w:bCs/>
          <w:i/>
          <w:highlight w:val="yellow"/>
          <w:lang w:eastAsia="en-US"/>
        </w:rPr>
        <w:t>-P</w:t>
      </w:r>
      <w:r w:rsidRPr="00BB4DF0">
        <w:rPr>
          <w:rFonts w:ascii="Arial" w:eastAsia="Calibri" w:hAnsi="Arial" w:cs="Arial"/>
          <w:bCs/>
          <w:highlight w:val="yellow"/>
          <w:lang w:eastAsia="en-US"/>
        </w:rPr>
        <w:t>:</w:t>
      </w:r>
      <w:r w:rsidRPr="00BB4DF0">
        <w:rPr>
          <w:rFonts w:ascii="Arial" w:eastAsia="Calibri" w:hAnsi="Arial" w:cs="Arial"/>
          <w:bCs/>
          <w:lang w:eastAsia="en-US"/>
        </w:rPr>
        <w:t xml:space="preserve"> </w:t>
      </w:r>
      <w:r w:rsidRPr="00BB4DF0">
        <w:rPr>
          <w:rFonts w:ascii="Arial" w:eastAsia="Calibri" w:hAnsi="Arial" w:cs="Arial"/>
          <w:lang w:eastAsia="en-US"/>
        </w:rPr>
        <w:t xml:space="preserve">Der Begünstigte hat abweichend von Nr. 4.2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-P die zur Erfüllung des Zuwendungszwecks beschafften Gegenstände, deren Anschaffungs- oder Herstellungswert 800 Euro übersteigt, zu inventarisieren.</w:t>
      </w:r>
      <w:r w:rsidRPr="00BB4DF0">
        <w:rPr>
          <w:rFonts w:ascii="Arial" w:eastAsia="Calibri" w:hAnsi="Arial" w:cs="Arial"/>
          <w:i/>
          <w:highlight w:val="yellow"/>
          <w:lang w:eastAsia="en-US"/>
        </w:rPr>
        <w:t>]</w:t>
      </w:r>
      <w:r w:rsidRPr="00BB4DF0">
        <w:rPr>
          <w:rFonts w:ascii="Arial" w:eastAsia="Calibri" w:hAnsi="Arial" w:cs="Arial"/>
          <w:lang w:eastAsia="en-US"/>
        </w:rPr>
        <w:t xml:space="preserve"> </w:t>
      </w:r>
    </w:p>
    <w:p w14:paraId="3CFE1D3D"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3.2</w:t>
      </w:r>
      <w:r w:rsidRPr="00BB4DF0">
        <w:rPr>
          <w:rFonts w:ascii="Arial" w:eastAsia="Calibri" w:hAnsi="Arial" w:cs="Arial"/>
          <w:lang w:eastAsia="en-US"/>
        </w:rPr>
        <w:tab/>
        <w:t>Sofern dem Land Sachsen-Anhalt nach Maßgabe des Zuwendungsbescheides ein Nutzungsrecht an den Ergebnissen von Studien und Konzepten zusteht, ist das Land Sachsen-Anhalt auch zur Veröffentlichung oder sonstigen Verwertung der Ergebnisse im Rahmen seiner Aufgaben berechtigt.</w:t>
      </w:r>
    </w:p>
    <w:p w14:paraId="7BB47BAF" w14:textId="77777777" w:rsidR="00BB4DF0" w:rsidRPr="00BB4DF0" w:rsidRDefault="00BB4DF0" w:rsidP="00BB4DF0">
      <w:pPr>
        <w:keepNext/>
        <w:keepLines/>
        <w:spacing w:before="200" w:after="240" w:line="288" w:lineRule="auto"/>
        <w:ind w:left="1004" w:hanging="360"/>
        <w:outlineLvl w:val="1"/>
        <w:rPr>
          <w:rFonts w:ascii="Arial" w:eastAsia="DengXian Light" w:hAnsi="Arial" w:cs="Times New Roman"/>
          <w:b/>
          <w:bCs/>
          <w:sz w:val="24"/>
          <w:szCs w:val="26"/>
          <w:lang w:eastAsia="en-US"/>
        </w:rPr>
      </w:pPr>
      <w:bookmarkStart w:id="10" w:name="_5._Mitteilungspflichten_des_1"/>
      <w:bookmarkStart w:id="11" w:name="_Toc219987552"/>
      <w:bookmarkEnd w:id="10"/>
      <w:r w:rsidRPr="00BB4DF0">
        <w:rPr>
          <w:rFonts w:ascii="Arial" w:eastAsia="DengXian Light" w:hAnsi="Arial" w:cs="Times New Roman"/>
          <w:b/>
          <w:bCs/>
          <w:sz w:val="24"/>
          <w:szCs w:val="26"/>
          <w:lang w:eastAsia="en-US"/>
        </w:rPr>
        <w:t>Mitteilungs- und Mitwirkungspflichten des Begünstigten</w:t>
      </w:r>
      <w:bookmarkEnd w:id="11"/>
    </w:p>
    <w:p w14:paraId="55F9D033"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4.1</w:t>
      </w:r>
      <w:r w:rsidRPr="00BB4DF0">
        <w:rPr>
          <w:rFonts w:ascii="Arial" w:eastAsia="Calibri" w:hAnsi="Arial" w:cs="Arial"/>
          <w:lang w:eastAsia="en-US"/>
        </w:rPr>
        <w:tab/>
        <w:t xml:space="preserve">Der Begünstigte ist ergänzend zu Nr. 5.1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lang w:eastAsia="en-US"/>
        </w:rPr>
        <w:t xml:space="preserve"> Nr. 5.1 </w:t>
      </w:r>
      <w:proofErr w:type="spellStart"/>
      <w:r w:rsidRPr="00BB4DF0">
        <w:rPr>
          <w:rFonts w:ascii="Arial" w:eastAsia="Calibri" w:hAnsi="Arial" w:cs="Arial"/>
          <w:lang w:eastAsia="en-US"/>
        </w:rPr>
        <w:t>ANBest-Gk</w:t>
      </w:r>
      <w:proofErr w:type="spellEnd"/>
      <w:r w:rsidRPr="00BB4DF0">
        <w:rPr>
          <w:rFonts w:ascii="Arial" w:eastAsia="Calibri" w:hAnsi="Arial" w:cs="Arial"/>
          <w:i/>
          <w:highlight w:val="yellow"/>
          <w:lang w:eastAsia="en-US"/>
        </w:rPr>
        <w:t>]</w:t>
      </w:r>
      <w:r w:rsidRPr="00BB4DF0">
        <w:rPr>
          <w:rFonts w:ascii="Arial" w:eastAsia="Calibri" w:hAnsi="Arial" w:cs="Arial"/>
          <w:i/>
          <w:lang w:eastAsia="en-US"/>
        </w:rPr>
        <w:t xml:space="preserve"> </w:t>
      </w:r>
      <w:r w:rsidRPr="00BB4DF0">
        <w:rPr>
          <w:rFonts w:ascii="Arial" w:eastAsia="Calibri" w:hAnsi="Arial" w:cs="Arial"/>
          <w:lang w:eastAsia="en-US"/>
        </w:rPr>
        <w:t>verpflichtet, der Bewilligungsstelle unverzüglich anzuzeigen, wenn sich Angaben zum Begünstigten (insbesondere Kontaktdaten, Rechtsform, Unternehmensstruktur, Gesellschafterstruktur, wirtschaftliche Eigentümer) ändern.</w:t>
      </w:r>
    </w:p>
    <w:p w14:paraId="6BB51675"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4.2</w:t>
      </w:r>
      <w:r w:rsidRPr="00BB4DF0">
        <w:rPr>
          <w:rFonts w:ascii="Arial" w:eastAsia="Calibri" w:hAnsi="Arial" w:cs="Arial"/>
          <w:lang w:eastAsia="en-US"/>
        </w:rPr>
        <w:tab/>
        <w:t xml:space="preserve">Der Begünstigte ist verpflichtet, an der Überprüfung der Effizienz der aus Mitteln des EFRE, ESF+ oder JTF finanzierten Förderprogramme gemäß Artikel 18 und Artikel 44 Verordnung (EU) 2021/1060 mitzuwirken. Die konkreten Anforderungen für das Vorhaben sind im Zuwendungsbescheid geregelt. </w:t>
      </w:r>
    </w:p>
    <w:p w14:paraId="1D2B6FDB" w14:textId="77777777" w:rsidR="00BB4DF0" w:rsidRPr="00BB4DF0" w:rsidRDefault="00BB4DF0" w:rsidP="00BB4DF0">
      <w:pPr>
        <w:keepNext/>
        <w:keepLines/>
        <w:spacing w:before="200" w:after="240" w:line="288" w:lineRule="auto"/>
        <w:ind w:left="1004" w:hanging="360"/>
        <w:outlineLvl w:val="1"/>
        <w:rPr>
          <w:rFonts w:ascii="Arial" w:eastAsia="DengXian Light" w:hAnsi="Arial" w:cs="Times New Roman"/>
          <w:b/>
          <w:bCs/>
          <w:sz w:val="24"/>
          <w:szCs w:val="26"/>
          <w:lang w:eastAsia="en-US"/>
        </w:rPr>
      </w:pPr>
      <w:bookmarkStart w:id="12" w:name="_6._Nachweis_der"/>
      <w:bookmarkStart w:id="13" w:name="_Toc219987553"/>
      <w:bookmarkEnd w:id="12"/>
      <w:r w:rsidRPr="00BB4DF0">
        <w:rPr>
          <w:rFonts w:ascii="Arial" w:eastAsia="DengXian Light" w:hAnsi="Arial" w:cs="Times New Roman"/>
          <w:b/>
          <w:bCs/>
          <w:sz w:val="24"/>
          <w:szCs w:val="26"/>
          <w:lang w:eastAsia="en-US"/>
        </w:rPr>
        <w:t>Nachweis der Verwendung</w:t>
      </w:r>
      <w:bookmarkEnd w:id="13"/>
    </w:p>
    <w:p w14:paraId="266EE706"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5.1</w:t>
      </w:r>
      <w:r w:rsidRPr="00BB4DF0">
        <w:rPr>
          <w:rFonts w:ascii="Arial" w:eastAsia="Calibri" w:hAnsi="Arial" w:cs="Arial"/>
          <w:lang w:eastAsia="en-US"/>
        </w:rPr>
        <w:tab/>
        <w:t xml:space="preserve">Sofern nichts anderes geregelt ist, ist mit jeder Mittelanforderung ein zahlenmäßiger Nachweis gemäß Nr. 6.4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bCs/>
          <w:i/>
          <w:highlight w:val="yellow"/>
          <w:lang w:eastAsia="en-US"/>
        </w:rPr>
        <w:t>[alternativ</w:t>
      </w:r>
      <w:r w:rsidRPr="00BB4DF0">
        <w:rPr>
          <w:rFonts w:ascii="Arial" w:eastAsia="Calibri" w:hAnsi="Arial" w:cs="Arial"/>
          <w:bCs/>
          <w:i/>
          <w:lang w:eastAsia="en-US"/>
        </w:rPr>
        <w:t>:</w:t>
      </w:r>
      <w:r w:rsidRPr="00BB4DF0">
        <w:rPr>
          <w:rFonts w:ascii="Arial" w:eastAsia="Calibri" w:hAnsi="Arial" w:cs="Arial"/>
          <w:bCs/>
          <w:lang w:eastAsia="en-US"/>
        </w:rPr>
        <w:t xml:space="preserve"> Nr. 6.4 </w:t>
      </w:r>
      <w:proofErr w:type="spellStart"/>
      <w:r w:rsidRPr="00BB4DF0">
        <w:rPr>
          <w:rFonts w:ascii="Arial" w:eastAsia="Calibri" w:hAnsi="Arial" w:cs="Arial"/>
          <w:bCs/>
          <w:lang w:eastAsia="en-US"/>
        </w:rPr>
        <w:t>ANBest-Gk</w:t>
      </w:r>
      <w:proofErr w:type="spellEnd"/>
      <w:r w:rsidRPr="00BB4DF0">
        <w:rPr>
          <w:rFonts w:ascii="Arial" w:eastAsia="Calibri" w:hAnsi="Arial" w:cs="Arial"/>
          <w:bCs/>
          <w:i/>
          <w:highlight w:val="yellow"/>
          <w:lang w:eastAsia="en-US"/>
        </w:rPr>
        <w:t>]</w:t>
      </w:r>
      <w:r w:rsidRPr="00BB4DF0">
        <w:rPr>
          <w:rFonts w:ascii="Arial" w:eastAsia="Calibri" w:hAnsi="Arial" w:cs="Arial"/>
          <w:bCs/>
          <w:lang w:eastAsia="en-US"/>
        </w:rPr>
        <w:t xml:space="preserve"> </w:t>
      </w:r>
      <w:r w:rsidRPr="00BB4DF0">
        <w:rPr>
          <w:rFonts w:ascii="Arial" w:eastAsia="Calibri" w:hAnsi="Arial" w:cs="Arial"/>
          <w:lang w:eastAsia="en-US"/>
        </w:rPr>
        <w:t>als Zwischennachweis einzureichen. Kosten, die in Form von Pauschalierungen, Abschreibungen oder Sachleistungen gefördert werden, sind als solche darzustellen. Die konkreten Anforderungen an deren Nachweis sind im Zuwendungsbescheid festgelegt.</w:t>
      </w:r>
    </w:p>
    <w:p w14:paraId="07A18914" w14:textId="77777777" w:rsidR="00BB4DF0" w:rsidRPr="00BB4DF0" w:rsidRDefault="00BB4DF0" w:rsidP="00BB4DF0">
      <w:pPr>
        <w:spacing w:after="0" w:line="288" w:lineRule="auto"/>
        <w:ind w:left="709" w:hanging="709"/>
        <w:rPr>
          <w:rFonts w:ascii="Arial" w:eastAsia="Calibri" w:hAnsi="Arial" w:cs="Arial"/>
          <w:bCs/>
          <w:lang w:eastAsia="en-US"/>
        </w:rPr>
      </w:pPr>
      <w:r w:rsidRPr="00BB4DF0">
        <w:rPr>
          <w:rFonts w:ascii="Arial" w:eastAsia="Calibri" w:hAnsi="Arial" w:cs="Arial"/>
          <w:lang w:eastAsia="en-US"/>
        </w:rPr>
        <w:t>5.2</w:t>
      </w:r>
      <w:r w:rsidRPr="00BB4DF0">
        <w:rPr>
          <w:rFonts w:ascii="Arial" w:eastAsia="Calibri" w:hAnsi="Arial" w:cs="Arial"/>
          <w:lang w:eastAsia="en-US"/>
        </w:rPr>
        <w:tab/>
        <w:t xml:space="preserve">Zum </w:t>
      </w:r>
      <w:r w:rsidRPr="00BB4DF0">
        <w:rPr>
          <w:rFonts w:ascii="Arial" w:eastAsia="Calibri" w:hAnsi="Arial" w:cs="Arial"/>
          <w:bCs/>
          <w:lang w:eastAsia="en-US"/>
        </w:rPr>
        <w:t xml:space="preserve">Nachweis über die abgeschlossene Vorhabenumsetzung und vollständige Verwendung der Zuwendung ist der fortlaufend geführte zahlenmäßige Nachweis letztmalig nach Abschluss bzw. vollständiger Durchführung des Vorhabens vorzulegen. Dieser ist durch einen Sachbericht zu ergänzen und zu dem im Zuwendungsbescheid </w:t>
      </w:r>
      <w:r w:rsidRPr="00BB4DF0">
        <w:rPr>
          <w:rFonts w:ascii="Arial" w:eastAsia="Calibri" w:hAnsi="Arial" w:cs="Arial"/>
          <w:bCs/>
          <w:i/>
          <w:highlight w:val="yellow"/>
          <w:lang w:eastAsia="en-US"/>
        </w:rPr>
        <w:t>[alternativ</w:t>
      </w:r>
      <w:r w:rsidRPr="00BB4DF0">
        <w:rPr>
          <w:rFonts w:ascii="Arial" w:eastAsia="Calibri" w:hAnsi="Arial" w:cs="Arial"/>
          <w:bCs/>
          <w:i/>
          <w:lang w:eastAsia="en-US"/>
        </w:rPr>
        <w:t>:</w:t>
      </w:r>
      <w:r w:rsidRPr="00BB4DF0">
        <w:rPr>
          <w:rFonts w:ascii="Arial" w:eastAsia="Calibri" w:hAnsi="Arial" w:cs="Arial"/>
          <w:bCs/>
          <w:lang w:eastAsia="en-US"/>
        </w:rPr>
        <w:t xml:space="preserve"> in Nr. 6.1 </w:t>
      </w:r>
      <w:proofErr w:type="spellStart"/>
      <w:r w:rsidRPr="00BB4DF0">
        <w:rPr>
          <w:rFonts w:ascii="Arial" w:eastAsia="Calibri" w:hAnsi="Arial" w:cs="Arial"/>
          <w:bCs/>
          <w:lang w:eastAsia="en-US"/>
        </w:rPr>
        <w:t>ANBest</w:t>
      </w:r>
      <w:proofErr w:type="spellEnd"/>
      <w:r w:rsidRPr="00BB4DF0">
        <w:rPr>
          <w:rFonts w:ascii="Arial" w:eastAsia="Calibri" w:hAnsi="Arial" w:cs="Arial"/>
          <w:bCs/>
          <w:lang w:eastAsia="en-US"/>
        </w:rPr>
        <w:t xml:space="preserve">-P </w:t>
      </w:r>
      <w:r w:rsidRPr="00BB4DF0">
        <w:rPr>
          <w:rFonts w:ascii="Arial" w:eastAsia="Calibri" w:hAnsi="Arial" w:cs="Arial"/>
          <w:bCs/>
          <w:i/>
          <w:highlight w:val="yellow"/>
          <w:lang w:eastAsia="en-US"/>
        </w:rPr>
        <w:t>oder</w:t>
      </w:r>
      <w:r w:rsidRPr="00BB4DF0">
        <w:rPr>
          <w:rFonts w:ascii="Arial" w:eastAsia="Calibri" w:hAnsi="Arial" w:cs="Arial"/>
          <w:bCs/>
          <w:lang w:eastAsia="en-US"/>
        </w:rPr>
        <w:t xml:space="preserve"> Nr. 6.1 </w:t>
      </w:r>
      <w:proofErr w:type="spellStart"/>
      <w:r w:rsidRPr="00BB4DF0">
        <w:rPr>
          <w:rFonts w:ascii="Arial" w:eastAsia="Calibri" w:hAnsi="Arial" w:cs="Arial"/>
          <w:bCs/>
          <w:lang w:eastAsia="en-US"/>
        </w:rPr>
        <w:t>ANBest-Gk</w:t>
      </w:r>
      <w:proofErr w:type="spellEnd"/>
      <w:r w:rsidRPr="00BB4DF0">
        <w:rPr>
          <w:rFonts w:ascii="Arial" w:eastAsia="Calibri" w:hAnsi="Arial" w:cs="Arial"/>
          <w:bCs/>
          <w:i/>
          <w:highlight w:val="yellow"/>
          <w:lang w:eastAsia="en-US"/>
        </w:rPr>
        <w:t>]</w:t>
      </w:r>
      <w:r w:rsidRPr="00BB4DF0">
        <w:rPr>
          <w:rFonts w:ascii="Arial" w:eastAsia="Calibri" w:hAnsi="Arial" w:cs="Arial"/>
          <w:bCs/>
          <w:lang w:eastAsia="en-US"/>
        </w:rPr>
        <w:t xml:space="preserve"> festgelegten Zeitpunkt bei der Bewilligungsstelle einzureichen.</w:t>
      </w:r>
    </w:p>
    <w:p w14:paraId="5B148B12" w14:textId="77777777" w:rsidR="00BB4DF0" w:rsidRPr="00BB4DF0" w:rsidRDefault="00BB4DF0" w:rsidP="00BB4DF0">
      <w:pPr>
        <w:spacing w:after="120" w:line="288" w:lineRule="auto"/>
        <w:ind w:left="709" w:hanging="1"/>
        <w:rPr>
          <w:rFonts w:ascii="Arial" w:eastAsia="Calibri" w:hAnsi="Arial" w:cs="Arial"/>
          <w:bCs/>
          <w:lang w:eastAsia="en-US"/>
        </w:rPr>
      </w:pPr>
      <w:r w:rsidRPr="00BB4DF0">
        <w:rPr>
          <w:rFonts w:ascii="Arial" w:eastAsia="Calibri" w:hAnsi="Arial" w:cs="Arial"/>
          <w:bCs/>
          <w:lang w:eastAsia="en-US"/>
        </w:rPr>
        <w:t xml:space="preserve">Im Sachbericht ist auch das Datum anzugeben, an dem das Vorhaben physisch abgeschlossen oder vollständig durchgeführt worden ist. </w:t>
      </w:r>
    </w:p>
    <w:p w14:paraId="3E282454" w14:textId="77777777" w:rsidR="00BB4DF0" w:rsidRPr="00BB4DF0" w:rsidRDefault="00BB4DF0" w:rsidP="00BB4DF0">
      <w:pPr>
        <w:spacing w:after="120" w:line="288" w:lineRule="auto"/>
        <w:ind w:left="709" w:hanging="709"/>
        <w:rPr>
          <w:rFonts w:ascii="Arial" w:eastAsia="Calibri" w:hAnsi="Arial" w:cs="Arial"/>
          <w:bCs/>
          <w:lang w:eastAsia="en-US"/>
        </w:rPr>
      </w:pPr>
      <w:r w:rsidRPr="00BB4DF0">
        <w:rPr>
          <w:rFonts w:ascii="Arial" w:eastAsia="Calibri" w:hAnsi="Arial" w:cs="Arial"/>
          <w:lang w:eastAsia="en-US"/>
        </w:rPr>
        <w:t>5.3</w:t>
      </w:r>
      <w:r w:rsidRPr="00BB4DF0">
        <w:rPr>
          <w:rFonts w:ascii="Arial" w:eastAsia="Calibri" w:hAnsi="Arial" w:cs="Arial"/>
          <w:lang w:eastAsia="en-US"/>
        </w:rPr>
        <w:tab/>
      </w:r>
      <w:r w:rsidRPr="00BB4DF0">
        <w:rPr>
          <w:rFonts w:ascii="Arial" w:eastAsia="Calibri" w:hAnsi="Arial" w:cs="Arial"/>
          <w:bCs/>
          <w:lang w:eastAsia="en-US"/>
        </w:rPr>
        <w:t xml:space="preserve">Soweit der Begünstigte verpflichtet ist, die Vorschriften zur öffentlichen Auftragsvergabe einzuhalten, ist ergänzend zum zahlenmäßigen Nachweis eine Übersicht (Anlage </w:t>
      </w:r>
      <w:r w:rsidRPr="00BB4DF0">
        <w:rPr>
          <w:rFonts w:ascii="Arial" w:eastAsia="Calibri" w:hAnsi="Arial" w:cs="Arial"/>
          <w:i/>
          <w:highlight w:val="yellow"/>
          <w:lang w:eastAsia="en-US"/>
        </w:rPr>
        <w:t>[lfd. Nr. der Anlagen zum Zuwendungsbescheid]</w:t>
      </w:r>
      <w:r w:rsidRPr="00BB4DF0">
        <w:rPr>
          <w:rFonts w:ascii="Arial" w:eastAsia="Calibri" w:hAnsi="Arial" w:cs="Arial"/>
          <w:bCs/>
          <w:lang w:eastAsia="en-US"/>
        </w:rPr>
        <w:t xml:space="preserve">) über die bisher </w:t>
      </w:r>
      <w:r w:rsidRPr="00BB4DF0">
        <w:rPr>
          <w:rFonts w:ascii="Arial" w:eastAsia="Calibri" w:hAnsi="Arial" w:cs="Arial"/>
          <w:bCs/>
          <w:lang w:eastAsia="en-US"/>
        </w:rPr>
        <w:lastRenderedPageBreak/>
        <w:t xml:space="preserve">vergebenen Aufträge beizufügen. </w:t>
      </w:r>
      <w:r w:rsidRPr="00BB4DF0">
        <w:rPr>
          <w:rFonts w:ascii="Arial" w:eastAsia="Calibri" w:hAnsi="Arial" w:cs="Arial"/>
          <w:bCs/>
          <w:i/>
          <w:highlight w:val="yellow"/>
          <w:lang w:eastAsia="en-US"/>
        </w:rPr>
        <w:t xml:space="preserve">[als Anlage zu </w:t>
      </w:r>
      <w:hyperlink w:anchor="_Anhang_1:_Ergänzende" w:history="1">
        <w:r w:rsidRPr="00BB4DF0">
          <w:rPr>
            <w:rFonts w:ascii="Arial" w:eastAsia="Calibri" w:hAnsi="Arial" w:cs="Arial"/>
            <w:bCs/>
            <w:i/>
            <w:color w:val="0000FF"/>
            <w:highlight w:val="yellow"/>
            <w:u w:val="single"/>
            <w:lang w:eastAsia="en-US"/>
          </w:rPr>
          <w:t>Anhang 1</w:t>
        </w:r>
      </w:hyperlink>
      <w:r w:rsidRPr="00BB4DF0">
        <w:rPr>
          <w:rFonts w:ascii="Arial" w:eastAsia="Calibri" w:hAnsi="Arial" w:cs="Arial"/>
          <w:bCs/>
          <w:i/>
          <w:highlight w:val="yellow"/>
          <w:lang w:eastAsia="en-US"/>
        </w:rPr>
        <w:t xml:space="preserve"> wird eine Muster-Vergabeübersicht beigefügt]</w:t>
      </w:r>
      <w:r w:rsidRPr="00BB4DF0">
        <w:rPr>
          <w:rFonts w:ascii="Arial" w:eastAsia="Calibri" w:hAnsi="Arial" w:cs="Arial"/>
          <w:bCs/>
          <w:lang w:eastAsia="en-US"/>
        </w:rPr>
        <w:t xml:space="preserve"> Diese Bestimmung gilt auch für Aufträge, deren Ausgaben in Form von Pauschalierungen (Kosten je Einheit, Pauschalbeträge und Pauschalfinanzierungen) im Sinne von Artikel 53 Absatz 1 Buchstaben b, c und d Verordnung (EU) 2021/1060 gefördert werden, soweit diese Aufträge im Rahmen von europaweiten Vergabeverfahren (ab Erreichen oder oberhalb des Schwellenwertes gemäß § 106 GWB) vergeben wurden und direkt dem Vorhaben zuzurechnende Ausgaben betreffen.</w:t>
      </w:r>
    </w:p>
    <w:p w14:paraId="25068ED9" w14:textId="77777777" w:rsidR="00BB4DF0" w:rsidRPr="00BB4DF0" w:rsidRDefault="00BB4DF0" w:rsidP="00BB4DF0">
      <w:pPr>
        <w:spacing w:after="0" w:line="288" w:lineRule="auto"/>
        <w:ind w:left="709" w:hanging="709"/>
        <w:rPr>
          <w:rFonts w:ascii="Arial" w:eastAsia="Calibri" w:hAnsi="Arial" w:cs="Arial"/>
          <w:lang w:eastAsia="en-US"/>
        </w:rPr>
      </w:pPr>
      <w:r w:rsidRPr="00BB4DF0">
        <w:rPr>
          <w:rFonts w:ascii="Arial" w:eastAsia="Calibri" w:hAnsi="Arial" w:cs="Arial"/>
          <w:lang w:eastAsia="en-US"/>
        </w:rPr>
        <w:t>5.4.</w:t>
      </w:r>
      <w:r w:rsidRPr="00BB4DF0">
        <w:rPr>
          <w:rFonts w:ascii="Arial" w:eastAsia="Calibri" w:hAnsi="Arial" w:cs="Arial"/>
          <w:lang w:eastAsia="en-US"/>
        </w:rPr>
        <w:tab/>
        <w:t>Sofern die Belege nicht mittels elektronischer Kommunikation an die Bewilligungsstelle übermittelt werden, können reproduzierte Belege unter folgenden Voraussetzungen anerkannt werden:</w:t>
      </w:r>
    </w:p>
    <w:p w14:paraId="07A2D6A1" w14:textId="77777777" w:rsidR="00BB4DF0" w:rsidRPr="00BB4DF0" w:rsidRDefault="00BB4DF0" w:rsidP="00BB4DF0">
      <w:pPr>
        <w:spacing w:after="120" w:line="288" w:lineRule="auto"/>
        <w:ind w:left="709" w:hanging="1"/>
        <w:rPr>
          <w:rFonts w:ascii="Arial" w:eastAsia="Calibri" w:hAnsi="Arial" w:cs="Arial"/>
          <w:lang w:eastAsia="en-US"/>
        </w:rPr>
      </w:pPr>
      <w:r w:rsidRPr="00BB4DF0">
        <w:rPr>
          <w:rFonts w:ascii="Arial" w:eastAsia="Calibri" w:hAnsi="Arial" w:cs="Arial"/>
          <w:lang w:eastAsia="en-US"/>
        </w:rPr>
        <w:t xml:space="preserve">Originär digitale Belege (z. B. ausschließlich in elektronischer Form übersandte Rechnungen) gelten als Originalbelege, deren lesbar gemachte Reproduktionen anerkannt werden können. Wenn ein elektronisches Rechnungsführungssystem verwendet wird, das die Voraussetzungen nach Nr. 6.5.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i/>
          <w:lang w:eastAsia="en-US"/>
        </w:rPr>
        <w:t xml:space="preserve"> </w:t>
      </w:r>
      <w:r w:rsidRPr="00BB4DF0">
        <w:rPr>
          <w:rFonts w:ascii="Arial" w:eastAsia="Calibri" w:hAnsi="Arial" w:cs="Arial"/>
          <w:lang w:eastAsia="en-US"/>
        </w:rPr>
        <w:t xml:space="preserve">Nr. 7.1 </w:t>
      </w:r>
      <w:proofErr w:type="spellStart"/>
      <w:r w:rsidRPr="00BB4DF0">
        <w:rPr>
          <w:rFonts w:ascii="Arial" w:eastAsia="Calibri" w:hAnsi="Arial" w:cs="Arial"/>
          <w:lang w:eastAsia="en-US"/>
        </w:rPr>
        <w:t>ANBest-Gk</w:t>
      </w:r>
      <w:proofErr w:type="spellEnd"/>
      <w:r w:rsidRPr="00BB4DF0">
        <w:rPr>
          <w:rFonts w:ascii="Arial" w:eastAsia="Calibri" w:hAnsi="Arial" w:cs="Arial"/>
          <w:i/>
          <w:highlight w:val="yellow"/>
          <w:lang w:eastAsia="en-US"/>
        </w:rPr>
        <w:t>]</w:t>
      </w:r>
      <w:r w:rsidRPr="00BB4DF0">
        <w:rPr>
          <w:rFonts w:ascii="Arial" w:eastAsia="Calibri" w:hAnsi="Arial" w:cs="Arial"/>
          <w:lang w:eastAsia="en-US"/>
        </w:rPr>
        <w:t xml:space="preserve"> erfüllt, können auch reproduzierte Belege von Belegen, die originär in Papierform vorgelegen haben und in das elektronische Rechnungsführungssystem digital aufgenommen wurden, anerkannt werden. </w:t>
      </w:r>
    </w:p>
    <w:p w14:paraId="0D109005" w14:textId="77777777" w:rsidR="00BB4DF0" w:rsidRPr="00BB4DF0" w:rsidRDefault="00BB4DF0" w:rsidP="00BB4DF0">
      <w:pPr>
        <w:spacing w:after="120" w:line="288" w:lineRule="auto"/>
        <w:ind w:left="709" w:hanging="709"/>
        <w:rPr>
          <w:rFonts w:ascii="Arial" w:eastAsia="Calibri" w:hAnsi="Arial" w:cs="Arial"/>
          <w:bCs/>
          <w:lang w:eastAsia="en-US"/>
        </w:rPr>
      </w:pPr>
      <w:r w:rsidRPr="00BB4DF0">
        <w:rPr>
          <w:rFonts w:ascii="Arial" w:eastAsia="Calibri" w:hAnsi="Arial" w:cs="Arial"/>
          <w:lang w:eastAsia="en-US"/>
        </w:rPr>
        <w:t>5.5</w:t>
      </w:r>
      <w:r w:rsidRPr="00BB4DF0">
        <w:rPr>
          <w:rFonts w:ascii="Arial" w:eastAsia="Calibri" w:hAnsi="Arial" w:cs="Arial"/>
          <w:lang w:eastAsia="en-US"/>
        </w:rPr>
        <w:tab/>
      </w:r>
      <w:r w:rsidRPr="00BB4DF0">
        <w:rPr>
          <w:rFonts w:ascii="Arial" w:eastAsia="Calibri" w:hAnsi="Arial" w:cs="Arial"/>
          <w:bCs/>
          <w:lang w:eastAsia="en-US"/>
        </w:rPr>
        <w:t xml:space="preserve">Der Begünstigte hat sämtliche Belege und Verträge sowie alle sonst mit der Zuwendung zusammenhängenden Unterlagen mindestens für einen Zeitraum von fünf Jahren ab dem 31. Dezember des Jahres, in dem die Bewilligungsstelle die letzte Zahlung an ihn entrichtet hat, aufzubewahren. Die genannte Frist wird durch Gerichtsverfahren oder auf Ersuchen der Europäischen Kommission unterbrochen. Über das konkrete Fristende und ggf. eintretende Unterbrechungen wird der Begünstigte durch die Bewilligungsstelle informiert. Davon unberührt bleiben längere Aufbewahrungsfristen nach steuerrechtlichen oder anderen Vorschriften. </w:t>
      </w:r>
    </w:p>
    <w:p w14:paraId="4F71C5C4" w14:textId="77777777" w:rsidR="00BB4DF0" w:rsidRPr="00BB4DF0" w:rsidRDefault="00BB4DF0" w:rsidP="00BB4DF0">
      <w:pPr>
        <w:spacing w:after="120" w:line="288" w:lineRule="auto"/>
        <w:ind w:left="709" w:hanging="709"/>
        <w:rPr>
          <w:rFonts w:ascii="Arial" w:eastAsia="Calibri" w:hAnsi="Arial" w:cs="Arial"/>
          <w:bCs/>
          <w:lang w:eastAsia="en-US"/>
        </w:rPr>
      </w:pPr>
      <w:r w:rsidRPr="00BB4DF0">
        <w:rPr>
          <w:rFonts w:ascii="Arial" w:eastAsia="Calibri" w:hAnsi="Arial" w:cs="Arial"/>
          <w:bCs/>
          <w:lang w:eastAsia="en-US"/>
        </w:rPr>
        <w:t>5.5.1</w:t>
      </w:r>
      <w:r w:rsidRPr="00BB4DF0">
        <w:rPr>
          <w:rFonts w:ascii="Arial" w:eastAsia="Calibri" w:hAnsi="Arial" w:cs="Arial"/>
          <w:bCs/>
          <w:lang w:eastAsia="en-US"/>
        </w:rPr>
        <w:tab/>
        <w:t xml:space="preserve">Zu den aufzubewahrenden Unterlagen gehören der Antrag (einschließlich Anlagen und Änderungsanträge), </w:t>
      </w:r>
      <w:r w:rsidRPr="00BB4DF0">
        <w:rPr>
          <w:rFonts w:ascii="Arial" w:eastAsia="Times New Roman" w:hAnsi="Arial" w:cs="Arial"/>
          <w:lang w:eastAsia="de-DE"/>
        </w:rPr>
        <w:t xml:space="preserve">vorhabenrelevante Genehmigungen, </w:t>
      </w:r>
      <w:r w:rsidRPr="00BB4DF0">
        <w:rPr>
          <w:rFonts w:ascii="Arial" w:eastAsia="Calibri" w:hAnsi="Arial" w:cs="Arial"/>
          <w:bCs/>
          <w:lang w:eastAsia="en-US"/>
        </w:rPr>
        <w:t>die Mittelanforderungen (einschließlich zahlenmäßigem Nachweis und Übersicht über Vergabeverfahren im Vorhaben), die Nachweise über die Vorhabenumsetzung (z. B. Sachbericht, Teilnahmelisten),</w:t>
      </w:r>
      <w:r w:rsidRPr="00BB4DF0" w:rsidDel="00542706">
        <w:rPr>
          <w:rFonts w:ascii="Arial" w:eastAsia="Calibri" w:hAnsi="Arial" w:cs="Arial"/>
          <w:bCs/>
          <w:lang w:eastAsia="en-US"/>
        </w:rPr>
        <w:t xml:space="preserve"> </w:t>
      </w:r>
      <w:r w:rsidRPr="00BB4DF0">
        <w:rPr>
          <w:rFonts w:ascii="Arial" w:eastAsia="Calibri" w:hAnsi="Arial" w:cs="Arial"/>
          <w:bCs/>
          <w:lang w:eastAsia="en-US"/>
        </w:rPr>
        <w:t>Nachweise über die Verwendung der Zuwendung</w:t>
      </w:r>
      <w:r w:rsidRPr="00BB4DF0" w:rsidDel="00830054">
        <w:rPr>
          <w:rFonts w:ascii="Arial" w:eastAsia="Calibri" w:hAnsi="Arial" w:cs="Arial"/>
          <w:bCs/>
          <w:lang w:eastAsia="en-US"/>
        </w:rPr>
        <w:t xml:space="preserve"> </w:t>
      </w:r>
      <w:r w:rsidRPr="00BB4DF0">
        <w:rPr>
          <w:rFonts w:ascii="Arial" w:eastAsia="Calibri" w:hAnsi="Arial" w:cs="Arial"/>
          <w:bCs/>
          <w:lang w:eastAsia="en-US"/>
        </w:rPr>
        <w:t>(z. B. Ausschreibungsunterlagen, verbindliche Auftragserteilungen, Lieferungs- und Leistungsverträge, Rechnungen, Zahlungsbelege/-nachweise, Arbeitsverträge, Lohn- bzw. Gehaltsnachweise sowie Jahresabschlüsse, Inventarlisten), ggf. der Nachweis der Zweckbindung bzw. Dauerhaftigkeit.</w:t>
      </w:r>
    </w:p>
    <w:p w14:paraId="5ABCC1A6" w14:textId="77777777" w:rsidR="00BB4DF0" w:rsidRPr="00BB4DF0" w:rsidRDefault="00BB4DF0" w:rsidP="00BB4DF0">
      <w:pPr>
        <w:spacing w:after="120" w:line="288" w:lineRule="auto"/>
        <w:ind w:left="709" w:hanging="709"/>
        <w:rPr>
          <w:rFonts w:ascii="Arial" w:eastAsia="Calibri" w:hAnsi="Arial" w:cs="Arial"/>
          <w:bCs/>
          <w:lang w:eastAsia="en-US"/>
        </w:rPr>
      </w:pPr>
      <w:r w:rsidRPr="00BB4DF0">
        <w:rPr>
          <w:rFonts w:ascii="Arial" w:eastAsia="Calibri" w:hAnsi="Arial" w:cs="Arial"/>
          <w:bCs/>
          <w:lang w:eastAsia="en-US"/>
        </w:rPr>
        <w:t>5.5.2</w:t>
      </w:r>
      <w:r w:rsidRPr="00BB4DF0">
        <w:rPr>
          <w:rFonts w:ascii="Arial" w:eastAsia="Calibri" w:hAnsi="Arial" w:cs="Arial"/>
          <w:bCs/>
          <w:lang w:eastAsia="en-US"/>
        </w:rPr>
        <w:tab/>
        <w:t xml:space="preserve">Der Begünstigte hat der Bewilligungsstelle den Aufbewahrungsort sämtlicher Unterlagen mit dem Nachweis über die abgeschlossene Vorhabenumsetzung und die Verwendung der Zuwendung nach Nr. 5.2 mitzuteilen. Spätere Änderungen sind für die Dauer der Aufbewahrungsfrist ebenfalls unverzüglich nach deren Eintritt anzuzeigen. Im Fall einer Insolvenz oder der Auflösung des Unternehmens ist der Bewilligungsstelle durch den Begünstigten bzw. den Insolvenzverwalter der Aufbewahrungsort der Belege mitzuteilen sowie eine rechtsverbindliche Erklärung vorzulegen, dass die Aufbewahrung der Belege und ggf. deren Prüfung durch die hierzu berechtigten Stellen bis zum Ende der Aufbewahrungsfrist gewährleistet wird. </w:t>
      </w:r>
      <w:r w:rsidRPr="00BB4DF0">
        <w:rPr>
          <w:rFonts w:ascii="Arial" w:eastAsia="Calibri" w:hAnsi="Arial" w:cs="Arial"/>
          <w:bCs/>
          <w:lang w:eastAsia="en-US"/>
        </w:rPr>
        <w:lastRenderedPageBreak/>
        <w:t>Dies gilt auch für vergleichbare Strukturveränderungen anderer Einrichtungen/Institutionen.</w:t>
      </w:r>
    </w:p>
    <w:p w14:paraId="165DE828" w14:textId="77777777" w:rsidR="00BB4DF0" w:rsidRPr="00BB4DF0" w:rsidRDefault="00BB4DF0" w:rsidP="00BB4DF0">
      <w:pPr>
        <w:spacing w:after="120" w:line="288" w:lineRule="auto"/>
        <w:ind w:left="709" w:hanging="709"/>
        <w:rPr>
          <w:rFonts w:ascii="Arial" w:eastAsia="Calibri" w:hAnsi="Arial" w:cs="Arial"/>
          <w:bCs/>
          <w:lang w:eastAsia="en-US"/>
        </w:rPr>
      </w:pPr>
      <w:r w:rsidRPr="00BB4DF0">
        <w:rPr>
          <w:rFonts w:ascii="Arial" w:eastAsia="Calibri" w:hAnsi="Arial" w:cs="Arial"/>
          <w:bCs/>
          <w:lang w:eastAsia="en-US"/>
        </w:rPr>
        <w:t>5.6</w:t>
      </w:r>
      <w:r w:rsidRPr="00BB4DF0">
        <w:rPr>
          <w:rFonts w:ascii="Arial" w:eastAsia="Calibri" w:hAnsi="Arial" w:cs="Arial"/>
          <w:bCs/>
          <w:lang w:eastAsia="en-US"/>
        </w:rPr>
        <w:tab/>
        <w:t>Darf der Begünstigte zur Erfüllung des Zuwendungszwecks Mittel an Dritte weiterleiten, muss er die Weitergabe davon abhängig machen, dass die empfangenden Stellen ihm gegenüber die Verwendung nach Nrn. 5.1 bis 5.5 nachweisen (das betrifft auch die erforderlichen Angaben im Zusammenhang mit öffentlichen Auftragsvergaben). Außerdem sind folgende Angaben derjenigen, an die die Förderung weitergeleitet wird, zu erheben: Name (bei natürlichen Personen Nachname, Vorname), Umsatzsteuer-Identifikationsnummer oder Steuerliche Identifikationsnummer (z. B. Steuer-ID, Wirtschafts-ID), Angaben zu der Vereinbarung zwischen dem Dritten und dem Begünstigten (Datum der Vereinbarung, Bezugsnummer bzw. Aktenzeichen und Vereinbarungswert bzw. Höhe der weitergeleiteten Zuwendung). Diese Nachweise und Angaben zu den beteiligten Dritten sind als Anlage zum Sachbericht nach Nr. 5.2 beizufügen.</w:t>
      </w:r>
    </w:p>
    <w:p w14:paraId="2B9FFAC2" w14:textId="77777777" w:rsidR="00BB4DF0" w:rsidRPr="00BB4DF0" w:rsidRDefault="00BB4DF0" w:rsidP="00BB4DF0">
      <w:pPr>
        <w:keepNext/>
        <w:keepLines/>
        <w:spacing w:before="200" w:after="240" w:line="288" w:lineRule="auto"/>
        <w:ind w:left="1004" w:hanging="360"/>
        <w:outlineLvl w:val="1"/>
        <w:rPr>
          <w:rFonts w:ascii="Arial" w:eastAsia="DengXian Light" w:hAnsi="Arial" w:cs="Times New Roman"/>
          <w:b/>
          <w:bCs/>
          <w:sz w:val="24"/>
          <w:szCs w:val="26"/>
          <w:lang w:eastAsia="en-US"/>
        </w:rPr>
      </w:pPr>
      <w:bookmarkStart w:id="14" w:name="_7._Prüfung_der"/>
      <w:bookmarkStart w:id="15" w:name="_Toc219987554"/>
      <w:bookmarkEnd w:id="14"/>
      <w:r w:rsidRPr="00BB4DF0">
        <w:rPr>
          <w:rFonts w:ascii="Arial" w:eastAsia="DengXian Light" w:hAnsi="Arial" w:cs="Times New Roman"/>
          <w:b/>
          <w:bCs/>
          <w:sz w:val="24"/>
          <w:szCs w:val="26"/>
          <w:lang w:eastAsia="en-US"/>
        </w:rPr>
        <w:t>Prüfung der Verwendung</w:t>
      </w:r>
      <w:bookmarkEnd w:id="15"/>
    </w:p>
    <w:p w14:paraId="3363AF1B"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6.1</w:t>
      </w:r>
      <w:r w:rsidRPr="00BB4DF0">
        <w:rPr>
          <w:rFonts w:ascii="Arial" w:eastAsia="Calibri" w:hAnsi="Arial" w:cs="Arial"/>
          <w:lang w:eastAsia="en-US"/>
        </w:rPr>
        <w:tab/>
        <w:t xml:space="preserve">Ergänzend zu Nr. 7.1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lang w:eastAsia="en-US"/>
        </w:rPr>
        <w:t xml:space="preserve"> Nr. 7.1 </w:t>
      </w:r>
      <w:proofErr w:type="spellStart"/>
      <w:r w:rsidRPr="00BB4DF0">
        <w:rPr>
          <w:rFonts w:ascii="Arial" w:eastAsia="Calibri" w:hAnsi="Arial" w:cs="Arial"/>
          <w:lang w:eastAsia="en-US"/>
        </w:rPr>
        <w:t>ANBest-Gk</w:t>
      </w:r>
      <w:proofErr w:type="spellEnd"/>
      <w:r w:rsidRPr="00BB4DF0">
        <w:rPr>
          <w:rFonts w:ascii="Arial" w:eastAsia="Calibri" w:hAnsi="Arial" w:cs="Arial"/>
          <w:i/>
          <w:highlight w:val="yellow"/>
          <w:lang w:eastAsia="en-US"/>
        </w:rPr>
        <w:t>]</w:t>
      </w:r>
      <w:r w:rsidRPr="00BB4DF0">
        <w:rPr>
          <w:rFonts w:ascii="Arial" w:eastAsia="Calibri" w:hAnsi="Arial" w:cs="Arial"/>
          <w:lang w:eastAsia="en-US"/>
        </w:rPr>
        <w:t xml:space="preserve"> unterliegen folgende Unterlagen den Überprüfungen der Bewilligungsstelle:</w:t>
      </w:r>
    </w:p>
    <w:p w14:paraId="1241755B"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6.1.1</w:t>
      </w:r>
      <w:r w:rsidRPr="00BB4DF0">
        <w:rPr>
          <w:rFonts w:ascii="Arial" w:eastAsia="Calibri" w:hAnsi="Arial" w:cs="Arial"/>
          <w:lang w:eastAsia="en-US"/>
        </w:rPr>
        <w:tab/>
        <w:t>die dem Nachweis der tatsächlichen und ordnungsgemäßen Durchführung des Vorhabens dienen (z. B. Dokumentation der Öffentlichkeitsarbeit bzw. Publizität, Arbeitsverträge, Anwesenheitsnachweise, Stundenpläne und Dokumentation der Vergabeverfahren/ Auftragsvergabe, Dokumentation von erreichten (Teil-)Zielen),</w:t>
      </w:r>
    </w:p>
    <w:p w14:paraId="743FCFAA"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6.1.2</w:t>
      </w:r>
      <w:r w:rsidRPr="00BB4DF0">
        <w:rPr>
          <w:rFonts w:ascii="Arial" w:eastAsia="Calibri" w:hAnsi="Arial" w:cs="Arial"/>
          <w:lang w:eastAsia="en-US"/>
        </w:rPr>
        <w:tab/>
        <w:t xml:space="preserve">die dem Nachweis der tatsächlichen Verausgabung dienen (z. B. Rechnungen, Kontoauszüge, Kassenbuchauszüge), </w:t>
      </w:r>
    </w:p>
    <w:p w14:paraId="4F0EA205"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6.1.3</w:t>
      </w:r>
      <w:r w:rsidRPr="00BB4DF0">
        <w:rPr>
          <w:rFonts w:ascii="Arial" w:eastAsia="Calibri" w:hAnsi="Arial" w:cs="Arial"/>
          <w:lang w:eastAsia="en-US"/>
        </w:rPr>
        <w:tab/>
        <w:t xml:space="preserve">die dem in der Bewilligung festgelegten Nachweis für Pauschalierungen </w:t>
      </w:r>
      <w:r w:rsidRPr="00BB4DF0">
        <w:rPr>
          <w:rFonts w:ascii="Arial" w:eastAsia="Calibri" w:hAnsi="Arial" w:cs="Arial"/>
          <w:bCs/>
          <w:lang w:eastAsia="en-US"/>
        </w:rPr>
        <w:t>im Sinne von Artikel 53 Absatz 1 Buchstaben b, c und d Verordnung (EU) 2021/1060</w:t>
      </w:r>
      <w:r w:rsidRPr="00BB4DF0">
        <w:rPr>
          <w:rFonts w:ascii="Arial" w:eastAsia="Calibri" w:hAnsi="Arial" w:cs="Arial"/>
          <w:lang w:eastAsia="en-US"/>
        </w:rPr>
        <w:t xml:space="preserve"> dienen. </w:t>
      </w:r>
    </w:p>
    <w:p w14:paraId="7F6A7DFE"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6.2</w:t>
      </w:r>
      <w:r w:rsidRPr="00BB4DF0">
        <w:rPr>
          <w:rFonts w:ascii="Arial" w:eastAsia="Calibri" w:hAnsi="Arial" w:cs="Arial"/>
          <w:lang w:eastAsia="en-US"/>
        </w:rPr>
        <w:tab/>
        <w:t xml:space="preserve">Über die in Nr. 7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lang w:eastAsia="en-US"/>
        </w:rPr>
        <w:t xml:space="preserve"> Nr. 7 </w:t>
      </w:r>
      <w:proofErr w:type="spellStart"/>
      <w:r w:rsidRPr="00BB4DF0">
        <w:rPr>
          <w:rFonts w:ascii="Arial" w:eastAsia="Calibri" w:hAnsi="Arial" w:cs="Arial"/>
          <w:lang w:eastAsia="en-US"/>
        </w:rPr>
        <w:t>ANBest-Gk</w:t>
      </w:r>
      <w:proofErr w:type="spellEnd"/>
      <w:r w:rsidRPr="00BB4DF0">
        <w:rPr>
          <w:rFonts w:ascii="Arial" w:eastAsia="Calibri" w:hAnsi="Arial" w:cs="Arial"/>
          <w:i/>
          <w:highlight w:val="yellow"/>
          <w:lang w:eastAsia="en-US"/>
        </w:rPr>
        <w:t>]</w:t>
      </w:r>
      <w:r w:rsidRPr="00BB4DF0">
        <w:rPr>
          <w:rFonts w:ascii="Arial" w:eastAsia="Calibri" w:hAnsi="Arial" w:cs="Arial"/>
          <w:lang w:eastAsia="en-US"/>
        </w:rPr>
        <w:t xml:space="preserve"> benannten Stellen hinaus sind folgende Stellen sowie von diesen Stellen beauftragte Dritte zur Prüfung berechtigt:</w:t>
      </w:r>
    </w:p>
    <w:p w14:paraId="337073DB"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6.2.1</w:t>
      </w:r>
      <w:r w:rsidRPr="00BB4DF0">
        <w:rPr>
          <w:rFonts w:ascii="Arial" w:eastAsia="Calibri" w:hAnsi="Arial" w:cs="Arial"/>
          <w:lang w:eastAsia="en-US"/>
        </w:rPr>
        <w:tab/>
        <w:t xml:space="preserve">die Europäische Kommission, der Europäische Rechnungshof und das Europäische Amt für Betrugsbekämpfung, </w:t>
      </w:r>
    </w:p>
    <w:p w14:paraId="7C1978B0"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6.2.2</w:t>
      </w:r>
      <w:r w:rsidRPr="00BB4DF0">
        <w:rPr>
          <w:rFonts w:ascii="Arial" w:eastAsia="Calibri" w:hAnsi="Arial" w:cs="Arial"/>
          <w:lang w:eastAsia="en-US"/>
        </w:rPr>
        <w:tab/>
        <w:t>die Bundesbehörden, einschließlich des Bundesrechnungshofs, soweit eine Mitfinanzierung aus Bundesmitteln erfolgt,</w:t>
      </w:r>
    </w:p>
    <w:p w14:paraId="7837F9DC"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6.2.3</w:t>
      </w:r>
      <w:r w:rsidRPr="00BB4DF0">
        <w:rPr>
          <w:rFonts w:ascii="Arial" w:eastAsia="Calibri" w:hAnsi="Arial" w:cs="Arial"/>
          <w:lang w:eastAsia="en-US"/>
        </w:rPr>
        <w:tab/>
        <w:t>die Prüfbehörde gemäß Artikel 77 Verordnung (EU) 2021/1060 und die Verwaltungsbehörde gemäß Artikel 72 Verordnung (EU) 2021/</w:t>
      </w:r>
      <w:proofErr w:type="gramStart"/>
      <w:r w:rsidRPr="00BB4DF0">
        <w:rPr>
          <w:rFonts w:ascii="Arial" w:eastAsia="Calibri" w:hAnsi="Arial" w:cs="Arial"/>
          <w:lang w:eastAsia="en-US"/>
        </w:rPr>
        <w:t>1060 .</w:t>
      </w:r>
      <w:proofErr w:type="gramEnd"/>
    </w:p>
    <w:p w14:paraId="16796BEE" w14:textId="77777777" w:rsidR="00BB4DF0" w:rsidRPr="00BB4DF0" w:rsidRDefault="00BB4DF0" w:rsidP="00BB4DF0">
      <w:pPr>
        <w:keepNext/>
        <w:keepLines/>
        <w:spacing w:before="200" w:after="240" w:line="288" w:lineRule="auto"/>
        <w:ind w:left="1004" w:hanging="360"/>
        <w:outlineLvl w:val="1"/>
        <w:rPr>
          <w:rFonts w:ascii="Arial" w:eastAsia="DengXian Light" w:hAnsi="Arial" w:cs="Times New Roman"/>
          <w:b/>
          <w:bCs/>
          <w:sz w:val="24"/>
          <w:szCs w:val="26"/>
          <w:lang w:eastAsia="en-US"/>
        </w:rPr>
      </w:pPr>
      <w:bookmarkStart w:id="16" w:name="_8._Erstattung_der"/>
      <w:bookmarkStart w:id="17" w:name="_Toc219987555"/>
      <w:bookmarkEnd w:id="16"/>
      <w:r w:rsidRPr="00BB4DF0">
        <w:rPr>
          <w:rFonts w:ascii="Arial" w:eastAsia="DengXian Light" w:hAnsi="Arial" w:cs="Times New Roman"/>
          <w:b/>
          <w:bCs/>
          <w:sz w:val="24"/>
          <w:szCs w:val="26"/>
          <w:lang w:eastAsia="en-US"/>
        </w:rPr>
        <w:t>Erstattung der Zuwendung, Verzinsung</w:t>
      </w:r>
      <w:bookmarkEnd w:id="17"/>
    </w:p>
    <w:p w14:paraId="4B2E3871" w14:textId="77777777" w:rsidR="00BB4DF0" w:rsidRPr="00BB4DF0" w:rsidRDefault="00BB4DF0" w:rsidP="00BB4DF0">
      <w:pPr>
        <w:spacing w:after="120" w:line="288" w:lineRule="auto"/>
        <w:ind w:left="705" w:hanging="705"/>
        <w:rPr>
          <w:rFonts w:ascii="Arial" w:eastAsia="Calibri" w:hAnsi="Arial" w:cs="Arial"/>
          <w:lang w:eastAsia="en-US"/>
        </w:rPr>
      </w:pPr>
      <w:r w:rsidRPr="00BB4DF0">
        <w:rPr>
          <w:rFonts w:ascii="Arial" w:eastAsia="Calibri" w:hAnsi="Arial" w:cs="Arial"/>
          <w:lang w:eastAsia="en-US"/>
        </w:rPr>
        <w:t>7.1</w:t>
      </w:r>
      <w:r w:rsidRPr="00BB4DF0">
        <w:rPr>
          <w:rFonts w:ascii="Arial" w:eastAsia="Calibri" w:hAnsi="Arial" w:cs="Arial"/>
          <w:lang w:eastAsia="en-US"/>
        </w:rPr>
        <w:tab/>
        <w:t xml:space="preserve">Gemäß Nr. 8.1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lang w:eastAsia="en-US"/>
        </w:rPr>
        <w:t xml:space="preserve"> Nr. 8.1 </w:t>
      </w:r>
      <w:proofErr w:type="spellStart"/>
      <w:r w:rsidRPr="00BB4DF0">
        <w:rPr>
          <w:rFonts w:ascii="Arial" w:eastAsia="Calibri" w:hAnsi="Arial" w:cs="Arial"/>
          <w:lang w:eastAsia="en-US"/>
        </w:rPr>
        <w:t>ANBest-Gk</w:t>
      </w:r>
      <w:proofErr w:type="spellEnd"/>
      <w:r w:rsidRPr="00BB4DF0">
        <w:rPr>
          <w:rFonts w:ascii="Arial" w:eastAsia="Calibri" w:hAnsi="Arial" w:cs="Arial"/>
          <w:i/>
          <w:highlight w:val="yellow"/>
          <w:lang w:eastAsia="en-US"/>
        </w:rPr>
        <w:t>]</w:t>
      </w:r>
      <w:r w:rsidRPr="00BB4DF0">
        <w:rPr>
          <w:rFonts w:ascii="Arial" w:eastAsia="Calibri" w:hAnsi="Arial" w:cs="Arial"/>
          <w:lang w:eastAsia="en-US"/>
        </w:rPr>
        <w:t xml:space="preserve"> ist die Zuwendung zu erstatten, soweit ein Zuwendungsbescheid nach Verwaltungsverfahrensrecht (insbesondere § 1 VwVfG LSA i. V. m. §§ 48, 49 VwVfG) oder anderen </w:t>
      </w:r>
      <w:r w:rsidRPr="00BB4DF0">
        <w:rPr>
          <w:rFonts w:ascii="Arial" w:eastAsia="Calibri" w:hAnsi="Arial" w:cs="Arial"/>
          <w:lang w:eastAsia="en-US"/>
        </w:rPr>
        <w:lastRenderedPageBreak/>
        <w:t>Rechtsvorschriften unwirksam oder mit Wirkung für die Vergangenheit zurückgenommen oder widerrufen wird.</w:t>
      </w:r>
    </w:p>
    <w:p w14:paraId="47381C9E" w14:textId="77777777" w:rsidR="00BB4DF0" w:rsidRPr="00BB4DF0" w:rsidRDefault="00BB4DF0" w:rsidP="00BB4DF0">
      <w:pPr>
        <w:spacing w:after="120" w:line="288" w:lineRule="auto"/>
        <w:ind w:firstLine="705"/>
        <w:rPr>
          <w:rFonts w:ascii="Arial" w:eastAsia="Calibri" w:hAnsi="Arial" w:cs="Arial"/>
          <w:lang w:eastAsia="en-US"/>
        </w:rPr>
      </w:pPr>
      <w:r w:rsidRPr="00BB4DF0">
        <w:rPr>
          <w:rFonts w:ascii="Arial" w:eastAsia="Calibri" w:hAnsi="Arial" w:cs="Arial"/>
          <w:lang w:eastAsia="en-US"/>
        </w:rPr>
        <w:t>Dies gilt auch, wenn</w:t>
      </w:r>
    </w:p>
    <w:p w14:paraId="4EAEC3DF"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7.1.1</w:t>
      </w:r>
      <w:r w:rsidRPr="00BB4DF0">
        <w:rPr>
          <w:rFonts w:ascii="Arial" w:eastAsia="Calibri" w:hAnsi="Arial" w:cs="Arial"/>
          <w:lang w:eastAsia="en-US"/>
        </w:rPr>
        <w:tab/>
        <w:t xml:space="preserve">eine nachträgliche Ermäßigung der Ausgaben oder Änderung der Finanzierung nach Nr. 2 </w:t>
      </w:r>
      <w:proofErr w:type="spellStart"/>
      <w:r w:rsidRPr="00BB4DF0">
        <w:rPr>
          <w:rFonts w:ascii="Arial" w:eastAsia="Calibri" w:hAnsi="Arial" w:cs="Arial"/>
          <w:lang w:eastAsia="en-US"/>
        </w:rPr>
        <w:t>ANBest</w:t>
      </w:r>
      <w:proofErr w:type="spellEnd"/>
      <w:r w:rsidRPr="00BB4DF0">
        <w:rPr>
          <w:rFonts w:ascii="Arial" w:eastAsia="Calibri" w:hAnsi="Arial" w:cs="Arial"/>
          <w:lang w:eastAsia="en-US"/>
        </w:rPr>
        <w:t xml:space="preserve">-P </w:t>
      </w:r>
      <w:r w:rsidRPr="00BB4DF0">
        <w:rPr>
          <w:rFonts w:ascii="Arial" w:eastAsia="Calibri" w:hAnsi="Arial" w:cs="Arial"/>
          <w:i/>
          <w:highlight w:val="yellow"/>
          <w:lang w:eastAsia="en-US"/>
        </w:rPr>
        <w:t>[alternativ:</w:t>
      </w:r>
      <w:r w:rsidRPr="00BB4DF0">
        <w:rPr>
          <w:rFonts w:ascii="Arial" w:eastAsia="Calibri" w:hAnsi="Arial" w:cs="Arial"/>
          <w:lang w:eastAsia="en-US"/>
        </w:rPr>
        <w:t xml:space="preserve"> Nr. 2 </w:t>
      </w:r>
      <w:proofErr w:type="spellStart"/>
      <w:r w:rsidRPr="00BB4DF0">
        <w:rPr>
          <w:rFonts w:ascii="Arial" w:eastAsia="Calibri" w:hAnsi="Arial" w:cs="Arial"/>
          <w:lang w:eastAsia="en-US"/>
        </w:rPr>
        <w:t>ANBest-Gk</w:t>
      </w:r>
      <w:proofErr w:type="spellEnd"/>
      <w:r w:rsidRPr="00BB4DF0">
        <w:rPr>
          <w:rFonts w:ascii="Arial" w:eastAsia="Calibri" w:hAnsi="Arial" w:cs="Arial"/>
          <w:i/>
          <w:highlight w:val="yellow"/>
          <w:lang w:eastAsia="en-US"/>
        </w:rPr>
        <w:t>]</w:t>
      </w:r>
      <w:r w:rsidRPr="00BB4DF0">
        <w:rPr>
          <w:rFonts w:ascii="Arial" w:eastAsia="Calibri" w:hAnsi="Arial" w:cs="Arial"/>
          <w:lang w:eastAsia="en-US"/>
        </w:rPr>
        <w:t xml:space="preserve"> eingetreten ist,</w:t>
      </w:r>
    </w:p>
    <w:p w14:paraId="219D2020"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7.1.2</w:t>
      </w:r>
      <w:r w:rsidRPr="00BB4DF0">
        <w:rPr>
          <w:rFonts w:ascii="Arial" w:eastAsia="Calibri" w:hAnsi="Arial" w:cs="Arial"/>
          <w:lang w:eastAsia="en-US"/>
        </w:rPr>
        <w:tab/>
      </w:r>
      <w:r w:rsidRPr="00BB4DF0">
        <w:rPr>
          <w:rFonts w:ascii="Arial" w:eastAsia="Calibri" w:hAnsi="Arial" w:cs="Arial"/>
          <w:bCs/>
          <w:lang w:eastAsia="en-US"/>
        </w:rPr>
        <w:t>ein Verstoß gegen die Dauerhaftigkeit der Vorhaben nach Artikel 65 Verordnung (EU) 2021/1060 vorliegt</w:t>
      </w:r>
      <w:r w:rsidRPr="00BB4DF0">
        <w:rPr>
          <w:rFonts w:ascii="Arial" w:eastAsia="Calibri" w:hAnsi="Arial" w:cs="Arial"/>
          <w:lang w:eastAsia="en-US"/>
        </w:rPr>
        <w:t>.</w:t>
      </w:r>
    </w:p>
    <w:p w14:paraId="23E6247F"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7.2</w:t>
      </w:r>
      <w:r w:rsidRPr="00BB4DF0">
        <w:rPr>
          <w:rFonts w:ascii="Arial" w:eastAsia="Calibri" w:hAnsi="Arial" w:cs="Arial"/>
          <w:lang w:eastAsia="en-US"/>
        </w:rPr>
        <w:tab/>
      </w:r>
      <w:r w:rsidRPr="00BB4DF0">
        <w:rPr>
          <w:rFonts w:ascii="Arial" w:eastAsia="Calibri" w:hAnsi="Arial" w:cs="Arial"/>
          <w:bCs/>
          <w:lang w:eastAsia="en-US"/>
        </w:rPr>
        <w:t>Bestehende Regelungen zu Sanktionen nach europäischem Recht bleiben unberührt</w:t>
      </w:r>
      <w:r w:rsidRPr="00BB4DF0">
        <w:rPr>
          <w:rFonts w:ascii="Arial" w:eastAsia="Calibri" w:hAnsi="Arial" w:cs="Arial"/>
          <w:lang w:eastAsia="en-US"/>
        </w:rPr>
        <w:t>.</w:t>
      </w:r>
    </w:p>
    <w:p w14:paraId="4F12F0CE" w14:textId="77777777" w:rsidR="00BB4DF0" w:rsidRPr="00BB4DF0" w:rsidRDefault="00BB4DF0" w:rsidP="00BB4DF0">
      <w:pPr>
        <w:keepNext/>
        <w:keepLines/>
        <w:spacing w:before="200" w:after="240" w:line="288" w:lineRule="auto"/>
        <w:ind w:left="1004" w:hanging="360"/>
        <w:outlineLvl w:val="1"/>
        <w:rPr>
          <w:rFonts w:ascii="Arial" w:eastAsia="DengXian Light" w:hAnsi="Arial" w:cs="Times New Roman"/>
          <w:b/>
          <w:bCs/>
          <w:sz w:val="24"/>
          <w:szCs w:val="26"/>
          <w:lang w:eastAsia="en-US"/>
        </w:rPr>
      </w:pPr>
      <w:bookmarkStart w:id="18" w:name="_Toc219987556"/>
      <w:r w:rsidRPr="00BB4DF0">
        <w:rPr>
          <w:rFonts w:ascii="Arial" w:eastAsia="DengXian Light" w:hAnsi="Arial" w:cs="Times New Roman"/>
          <w:b/>
          <w:bCs/>
          <w:sz w:val="24"/>
          <w:szCs w:val="26"/>
          <w:lang w:eastAsia="en-US"/>
        </w:rPr>
        <w:t>Publizität</w:t>
      </w:r>
      <w:bookmarkEnd w:id="18"/>
    </w:p>
    <w:p w14:paraId="24ACF26B"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8.1.</w:t>
      </w:r>
      <w:r w:rsidRPr="00BB4DF0">
        <w:rPr>
          <w:rFonts w:ascii="Arial" w:eastAsia="Calibri" w:hAnsi="Arial" w:cs="Arial"/>
          <w:lang w:eastAsia="en-US"/>
        </w:rPr>
        <w:tab/>
        <w:t>Der Begünstigte ist verpflichtet, die Unterstützung aus den Fonds für das Vorhaben anzuerkennen, indem er:</w:t>
      </w:r>
    </w:p>
    <w:p w14:paraId="19DCB5B6"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8.1.1</w:t>
      </w:r>
      <w:r w:rsidRPr="00BB4DF0">
        <w:rPr>
          <w:rFonts w:ascii="Arial" w:eastAsia="Calibri" w:hAnsi="Arial" w:cs="Arial"/>
          <w:lang w:eastAsia="en-US"/>
        </w:rPr>
        <w:tab/>
        <w:t>auf seiner offiziellen Webseite, sofern eine solche besteht, und seinen Seiten in den Sozialen Medien, sofern solche bestehen, das Vorhaben kurz beschreibt — verhältnismäßig zur Höhe der Unterstützung —, einschließlich der Ziele und Ergebnisse, und die finanzielle Unterstützung der Europäischen Union hervorhebt,</w:t>
      </w:r>
    </w:p>
    <w:p w14:paraId="4333BB7E" w14:textId="77777777" w:rsidR="00BB4DF0" w:rsidRPr="00BB4DF0" w:rsidRDefault="00BB4DF0" w:rsidP="00BB4DF0">
      <w:pPr>
        <w:spacing w:after="120" w:line="288" w:lineRule="auto"/>
        <w:ind w:left="709" w:hanging="709"/>
        <w:rPr>
          <w:rFonts w:ascii="Arial" w:eastAsia="Calibri" w:hAnsi="Arial" w:cs="Arial"/>
          <w:lang w:eastAsia="en-US"/>
        </w:rPr>
      </w:pPr>
      <w:r w:rsidRPr="00BB4DF0">
        <w:rPr>
          <w:rFonts w:ascii="Arial" w:eastAsia="Calibri" w:hAnsi="Arial" w:cs="Arial"/>
          <w:lang w:eastAsia="en-US"/>
        </w:rPr>
        <w:t>8.1.2</w:t>
      </w:r>
      <w:r w:rsidRPr="00BB4DF0">
        <w:rPr>
          <w:rFonts w:ascii="Arial" w:eastAsia="Calibri" w:hAnsi="Arial" w:cs="Arial"/>
          <w:lang w:eastAsia="en-US"/>
        </w:rPr>
        <w:tab/>
        <w:t>die Unterstützung der Europäischen Union auf Unterlagen und Informationsmaterial zur Durchführung des Vorhabens, die für die Öffentlichkeit oder für Teilnehmer bestimmt sind, sichtbar hervorhebt.</w:t>
      </w:r>
    </w:p>
    <w:p w14:paraId="32ACA957" w14:textId="77777777" w:rsidR="00BB4DF0" w:rsidRPr="00BB4DF0" w:rsidRDefault="00BB4DF0" w:rsidP="00BB4DF0">
      <w:pPr>
        <w:spacing w:after="120" w:line="288" w:lineRule="auto"/>
        <w:ind w:left="708" w:hanging="708"/>
        <w:rPr>
          <w:rFonts w:ascii="Arial" w:eastAsia="Calibri" w:hAnsi="Arial" w:cs="Arial"/>
          <w:lang w:eastAsia="en-US"/>
        </w:rPr>
      </w:pPr>
      <w:r w:rsidRPr="00BB4DF0">
        <w:rPr>
          <w:rFonts w:ascii="Arial" w:eastAsia="Calibri" w:hAnsi="Arial" w:cs="Arial"/>
          <w:lang w:eastAsia="en-US"/>
        </w:rPr>
        <w:t>8.2</w:t>
      </w:r>
      <w:r w:rsidRPr="00BB4DF0">
        <w:rPr>
          <w:rFonts w:ascii="Arial" w:eastAsia="Calibri" w:hAnsi="Arial" w:cs="Arial"/>
          <w:lang w:eastAsia="en-US"/>
        </w:rPr>
        <w:tab/>
        <w:t>Für die Erstellung von Kommunikationsmaterialien (z. B. Plakate, Tafeln oder Schilder) stehen auf dem gemeinsamen Webportal der Fonds EFRE, JTF und ESF+ in Sachsen-Anhalt (</w:t>
      </w:r>
      <w:hyperlink r:id="rId8" w:history="1">
        <w:r w:rsidRPr="00BB4DF0">
          <w:rPr>
            <w:rFonts w:ascii="Arial" w:eastAsia="DengXian" w:hAnsi="Arial" w:cs="Arial"/>
            <w:color w:val="0563C1"/>
            <w:u w:val="single"/>
            <w:lang w:val="da-DK"/>
          </w:rPr>
          <w:t>https://eufonds.sachsen-anhalt.de</w:t>
        </w:r>
      </w:hyperlink>
      <w:r w:rsidRPr="00BB4DF0">
        <w:rPr>
          <w:rFonts w:ascii="Arial" w:eastAsia="Calibri" w:hAnsi="Arial" w:cs="Arial"/>
          <w:lang w:eastAsia="en-US"/>
        </w:rPr>
        <w:t xml:space="preserve">) weitere Informationen und Hilfestellungen zur Verfügung. Hierzu gehören in erster Linie die zu nutzenden Logos, mit denen auf die finanzielle Unterstützung verwiesen werden soll. Für die Erstellung von Kommunikationsmaterialien wird die Nutzung des Online-Generators der Europäischen Kommission empfohlen. Dieser ist ebenfalls auf dem genannten Webportal zu finden. </w:t>
      </w:r>
    </w:p>
    <w:p w14:paraId="24E93CE8" w14:textId="77777777" w:rsidR="00BB4DF0" w:rsidRPr="00BB4DF0" w:rsidRDefault="00BB4DF0" w:rsidP="00BB4DF0">
      <w:pPr>
        <w:spacing w:after="120" w:line="288" w:lineRule="auto"/>
        <w:ind w:left="708" w:hanging="708"/>
        <w:rPr>
          <w:rFonts w:ascii="Arial" w:eastAsia="Calibri" w:hAnsi="Arial" w:cs="Arial"/>
          <w:lang w:eastAsia="en-US"/>
        </w:rPr>
      </w:pPr>
      <w:r w:rsidRPr="00BB4DF0">
        <w:rPr>
          <w:rFonts w:ascii="Arial" w:eastAsia="Calibri" w:hAnsi="Arial" w:cs="Arial"/>
          <w:lang w:eastAsia="en-US"/>
        </w:rPr>
        <w:t>8.3</w:t>
      </w:r>
      <w:r w:rsidRPr="00BB4DF0">
        <w:rPr>
          <w:rFonts w:ascii="Arial" w:eastAsia="Calibri" w:hAnsi="Arial" w:cs="Arial"/>
          <w:lang w:eastAsia="en-US"/>
        </w:rPr>
        <w:tab/>
        <w:t>Kommt der Begünstigte seinen Verpflichtungen zur Publizität nicht nach, so kann die für das Vorhaben gewährte Zuwendung um bis zu 3 % gekürzt werden.</w:t>
      </w:r>
    </w:p>
    <w:p w14:paraId="22D26301" w14:textId="77777777" w:rsidR="00BB4DF0" w:rsidRPr="00BB4DF0" w:rsidRDefault="00BB4DF0" w:rsidP="00BB4DF0">
      <w:pPr>
        <w:spacing w:after="120" w:line="288" w:lineRule="auto"/>
        <w:ind w:left="709" w:hanging="709"/>
        <w:rPr>
          <w:rFonts w:ascii="Arial" w:eastAsia="Calibri" w:hAnsi="Arial" w:cs="Arial"/>
          <w:bCs/>
          <w:lang w:eastAsia="en-US"/>
        </w:rPr>
      </w:pPr>
      <w:r w:rsidRPr="00BB4DF0">
        <w:rPr>
          <w:rFonts w:ascii="Arial" w:eastAsia="Calibri" w:hAnsi="Arial" w:cs="Arial"/>
          <w:lang w:eastAsia="en-US"/>
        </w:rPr>
        <w:t>8.4</w:t>
      </w:r>
      <w:r w:rsidRPr="00BB4DF0">
        <w:rPr>
          <w:rFonts w:ascii="Arial" w:eastAsia="Calibri" w:hAnsi="Arial" w:cs="Arial"/>
          <w:lang w:eastAsia="en-US"/>
        </w:rPr>
        <w:tab/>
      </w:r>
      <w:r w:rsidRPr="00BB4DF0">
        <w:rPr>
          <w:rFonts w:ascii="Arial" w:eastAsia="Calibri" w:hAnsi="Arial" w:cs="Arial"/>
          <w:bCs/>
          <w:lang w:eastAsia="en-US"/>
        </w:rPr>
        <w:t>Angaben zu dem geförderten Vorhaben sowie der Begünstigte werden gemäß Artikel 49 Absatz 3 Verordnung (EU) 2021/1060 in der Liste der Vorhaben veröffentlicht.</w:t>
      </w:r>
    </w:p>
    <w:p w14:paraId="7C2CE537" w14:textId="77777777" w:rsidR="00BB4DF0" w:rsidRPr="00BB4DF0" w:rsidRDefault="00BB4DF0" w:rsidP="00BB4DF0">
      <w:pPr>
        <w:spacing w:after="120" w:line="288" w:lineRule="auto"/>
        <w:ind w:left="709" w:hanging="709"/>
        <w:rPr>
          <w:rFonts w:ascii="Arial" w:eastAsia="Calibri" w:hAnsi="Arial" w:cs="Arial"/>
          <w:bCs/>
          <w:lang w:eastAsia="en-US"/>
        </w:rPr>
      </w:pPr>
      <w:r w:rsidRPr="00BB4DF0">
        <w:rPr>
          <w:rFonts w:ascii="Arial" w:eastAsia="Calibri" w:hAnsi="Arial" w:cs="Arial"/>
          <w:bCs/>
          <w:lang w:eastAsia="en-US"/>
        </w:rPr>
        <w:t>8.5</w:t>
      </w:r>
      <w:r w:rsidRPr="00BB4DF0">
        <w:rPr>
          <w:rFonts w:ascii="Arial" w:eastAsia="Calibri" w:hAnsi="Arial" w:cs="Arial"/>
          <w:bCs/>
          <w:lang w:eastAsia="en-US"/>
        </w:rPr>
        <w:tab/>
        <w:t>Auf Ersuchen der Organe, Einrichtungen und sonstigen Stellen der Europäischen Union hat der Begünstigte Kommunikations- und Informationsmaterial zum Vorhaben nach den Anforderungen des Artikel 49 Absatz 6 in Verbindung mit Anhang IX Verordnung (EU) 2021/1060 zur Verfügung zu stellen. Dabei ist der Europäischen Union eine unentgeltliche, nichtausschließliche und unwiderrufliche Lizenz zur Nutzung solchen Materials und jedweder damit zusammenhängender Rechte zu erteilen.</w:t>
      </w:r>
    </w:p>
    <w:p w14:paraId="61627699" w14:textId="77777777" w:rsidR="00BB4DF0" w:rsidRPr="00BB4DF0" w:rsidRDefault="00BB4DF0" w:rsidP="00BB4DF0">
      <w:pPr>
        <w:spacing w:after="120" w:line="288" w:lineRule="auto"/>
        <w:ind w:left="1417" w:hanging="709"/>
        <w:rPr>
          <w:rFonts w:ascii="Arial" w:eastAsia="Calibri" w:hAnsi="Arial" w:cs="Arial"/>
          <w:bCs/>
          <w:lang w:eastAsia="en-US"/>
        </w:rPr>
      </w:pPr>
      <w:r w:rsidRPr="00BB4DF0">
        <w:rPr>
          <w:rFonts w:ascii="Arial" w:eastAsia="Calibri" w:hAnsi="Arial" w:cs="Arial"/>
          <w:bCs/>
          <w:lang w:eastAsia="en-US"/>
        </w:rPr>
        <w:t>Der Europäischen Union werden insofern mindestens die folgenden Rechte gewährt:</w:t>
      </w:r>
    </w:p>
    <w:p w14:paraId="196CC318" w14:textId="77777777" w:rsidR="00BB4DF0" w:rsidRPr="00BB4DF0" w:rsidRDefault="00BB4DF0" w:rsidP="00BB4DF0">
      <w:pPr>
        <w:numPr>
          <w:ilvl w:val="0"/>
          <w:numId w:val="1"/>
        </w:numPr>
        <w:spacing w:after="120" w:line="288" w:lineRule="auto"/>
        <w:rPr>
          <w:rFonts w:ascii="Arial" w:eastAsia="Calibri" w:hAnsi="Arial" w:cs="Arial"/>
          <w:bCs/>
          <w:lang w:eastAsia="en-US"/>
        </w:rPr>
      </w:pPr>
      <w:r w:rsidRPr="00BB4DF0">
        <w:rPr>
          <w:rFonts w:ascii="Arial" w:eastAsia="Calibri" w:hAnsi="Arial" w:cs="Arial"/>
          <w:bCs/>
          <w:lang w:eastAsia="en-US"/>
        </w:rPr>
        <w:lastRenderedPageBreak/>
        <w:t>die interne Verwendung, d. h. das Recht, das Kommunikations- und Sichtbarkeitsmaterial zu reproduzieren, zu kopieren und den Organen und Agenturen der Union und den Behörden der Mitgliedstaaten sowie deren Beschäftigten zur Verfügung zu stellen;</w:t>
      </w:r>
    </w:p>
    <w:p w14:paraId="7C853EB1" w14:textId="77777777" w:rsidR="00BB4DF0" w:rsidRPr="00BB4DF0" w:rsidRDefault="00BB4DF0" w:rsidP="00BB4DF0">
      <w:pPr>
        <w:numPr>
          <w:ilvl w:val="0"/>
          <w:numId w:val="1"/>
        </w:numPr>
        <w:spacing w:after="120" w:line="288" w:lineRule="auto"/>
        <w:rPr>
          <w:rFonts w:ascii="Arial" w:eastAsia="Calibri" w:hAnsi="Arial" w:cs="Arial"/>
          <w:bCs/>
          <w:lang w:eastAsia="en-US"/>
        </w:rPr>
      </w:pPr>
      <w:r w:rsidRPr="00BB4DF0">
        <w:rPr>
          <w:rFonts w:ascii="Arial" w:eastAsia="Calibri" w:hAnsi="Arial" w:cs="Arial"/>
          <w:bCs/>
          <w:lang w:eastAsia="en-US"/>
        </w:rPr>
        <w:t>die Reproduktion des Kommunikations- und Sichtbarkeitsmaterials auf jede Weise und in jeder Form, ganz oder teilweise;</w:t>
      </w:r>
    </w:p>
    <w:p w14:paraId="1EC2F760" w14:textId="77777777" w:rsidR="00BB4DF0" w:rsidRPr="00BB4DF0" w:rsidRDefault="00BB4DF0" w:rsidP="00BB4DF0">
      <w:pPr>
        <w:numPr>
          <w:ilvl w:val="0"/>
          <w:numId w:val="1"/>
        </w:numPr>
        <w:spacing w:after="120" w:line="288" w:lineRule="auto"/>
        <w:rPr>
          <w:rFonts w:ascii="Arial" w:eastAsia="Calibri" w:hAnsi="Arial" w:cs="Arial"/>
          <w:bCs/>
          <w:lang w:eastAsia="en-US"/>
        </w:rPr>
      </w:pPr>
      <w:r w:rsidRPr="00BB4DF0">
        <w:rPr>
          <w:rFonts w:ascii="Arial" w:eastAsia="Calibri" w:hAnsi="Arial" w:cs="Arial"/>
          <w:bCs/>
          <w:lang w:eastAsia="en-US"/>
        </w:rPr>
        <w:t>die Übermittlung des Kommunikations- und Sichtbarkeitsmaterials an die Öffentlichkeit unter Verwendung jedweder Kommunikationsmittel;</w:t>
      </w:r>
    </w:p>
    <w:p w14:paraId="3898E715" w14:textId="77777777" w:rsidR="00BB4DF0" w:rsidRPr="00BB4DF0" w:rsidRDefault="00BB4DF0" w:rsidP="00BB4DF0">
      <w:pPr>
        <w:numPr>
          <w:ilvl w:val="0"/>
          <w:numId w:val="1"/>
        </w:numPr>
        <w:spacing w:after="120" w:line="288" w:lineRule="auto"/>
        <w:rPr>
          <w:rFonts w:ascii="Arial" w:eastAsia="Calibri" w:hAnsi="Arial" w:cs="Arial"/>
          <w:bCs/>
          <w:lang w:eastAsia="en-US"/>
        </w:rPr>
      </w:pPr>
      <w:r w:rsidRPr="00BB4DF0">
        <w:rPr>
          <w:rFonts w:ascii="Arial" w:eastAsia="Calibri" w:hAnsi="Arial" w:cs="Arial"/>
          <w:bCs/>
          <w:lang w:eastAsia="en-US"/>
        </w:rPr>
        <w:t xml:space="preserve">die Verbreitung des Kommunikations- und Sichtbarkeitsmaterials (oder Kopien davon) in jeder Form; </w:t>
      </w:r>
    </w:p>
    <w:p w14:paraId="5CE5D5DC" w14:textId="77777777" w:rsidR="00BB4DF0" w:rsidRPr="00BB4DF0" w:rsidRDefault="00BB4DF0" w:rsidP="00BB4DF0">
      <w:pPr>
        <w:numPr>
          <w:ilvl w:val="0"/>
          <w:numId w:val="1"/>
        </w:numPr>
        <w:spacing w:after="120" w:line="288" w:lineRule="auto"/>
        <w:rPr>
          <w:rFonts w:ascii="Arial" w:eastAsia="Calibri" w:hAnsi="Arial" w:cs="Arial"/>
          <w:bCs/>
          <w:lang w:eastAsia="en-US"/>
        </w:rPr>
      </w:pPr>
      <w:r w:rsidRPr="00BB4DF0">
        <w:rPr>
          <w:rFonts w:ascii="Arial" w:eastAsia="Calibri" w:hAnsi="Arial" w:cs="Arial"/>
          <w:bCs/>
          <w:lang w:eastAsia="en-US"/>
        </w:rPr>
        <w:t xml:space="preserve">die Speicherung und Archivierung des Kommunikations- und Sichtbarkeitsmaterials. </w:t>
      </w:r>
    </w:p>
    <w:p w14:paraId="784A52D4" w14:textId="77777777" w:rsidR="00BB4DF0" w:rsidRPr="00BB4DF0" w:rsidRDefault="00BB4DF0" w:rsidP="00BB4DF0">
      <w:pPr>
        <w:numPr>
          <w:ilvl w:val="0"/>
          <w:numId w:val="1"/>
        </w:numPr>
        <w:spacing w:after="120" w:line="288" w:lineRule="auto"/>
        <w:rPr>
          <w:rFonts w:ascii="Arial" w:eastAsia="Calibri" w:hAnsi="Arial" w:cs="Arial"/>
          <w:bCs/>
          <w:lang w:eastAsia="en-US"/>
        </w:rPr>
      </w:pPr>
      <w:r w:rsidRPr="00BB4DF0">
        <w:rPr>
          <w:rFonts w:ascii="Arial" w:eastAsia="Calibri" w:hAnsi="Arial" w:cs="Arial"/>
          <w:bCs/>
          <w:lang w:eastAsia="en-US"/>
        </w:rPr>
        <w:t>die Vergabe von Unterlizenzen der Rechte am Kommunikations- und Sichtbarkeitsmaterial an Dritte.</w:t>
      </w:r>
    </w:p>
    <w:p w14:paraId="0E02F12D" w14:textId="1350B0CE" w:rsidR="00715FB4" w:rsidRDefault="00BB4DF0" w:rsidP="00BB4DF0">
      <w:pPr>
        <w:spacing w:after="120" w:line="288" w:lineRule="auto"/>
        <w:ind w:left="708"/>
        <w:rPr>
          <w:rFonts w:ascii="Arial" w:eastAsia="Calibri" w:hAnsi="Arial" w:cs="Arial"/>
          <w:bCs/>
          <w:lang w:eastAsia="en-US"/>
        </w:rPr>
      </w:pPr>
      <w:r w:rsidRPr="00BB4DF0">
        <w:rPr>
          <w:rFonts w:ascii="Arial" w:eastAsia="Calibri" w:hAnsi="Arial" w:cs="Arial"/>
          <w:bCs/>
          <w:lang w:eastAsia="en-US"/>
        </w:rPr>
        <w:t>Die Bereitstellung der Informationsmaterialien an die Europäische Kommission darf in begründeten Fällen abgelehnt werden. Das trifft zu, wenn dem Zuwendungsempfänger daraus ein erheblicher Kosten- oder Verwaltungsaufwand entsteht.</w:t>
      </w:r>
    </w:p>
    <w:p w14:paraId="199B87B6" w14:textId="68F75472" w:rsidR="00715FB4" w:rsidRDefault="00715FB4">
      <w:pPr>
        <w:rPr>
          <w:rFonts w:ascii="Arial" w:eastAsia="Calibri" w:hAnsi="Arial" w:cs="Arial"/>
          <w:bCs/>
          <w:lang w:eastAsia="en-US"/>
        </w:rPr>
      </w:pPr>
    </w:p>
    <w:p w14:paraId="696BD5D6" w14:textId="77777777" w:rsidR="00715FB4" w:rsidRDefault="00715FB4" w:rsidP="00BB4DF0">
      <w:pPr>
        <w:spacing w:after="120" w:line="288" w:lineRule="auto"/>
        <w:ind w:left="708"/>
        <w:sectPr w:rsidR="00715FB4">
          <w:footerReference w:type="default" r:id="rId9"/>
          <w:pgSz w:w="11906" w:h="16838"/>
          <w:pgMar w:top="1417" w:right="1417" w:bottom="1134" w:left="1417" w:header="708" w:footer="708" w:gutter="0"/>
          <w:cols w:space="708"/>
          <w:docGrid w:linePitch="360"/>
        </w:sectPr>
      </w:pPr>
    </w:p>
    <w:p w14:paraId="4BD054D4" w14:textId="77777777" w:rsidR="00715FB4" w:rsidRPr="00715FB4" w:rsidRDefault="00715FB4" w:rsidP="00715FB4">
      <w:pPr>
        <w:keepNext/>
        <w:keepLines/>
        <w:spacing w:before="200" w:after="240" w:line="288" w:lineRule="auto"/>
        <w:ind w:left="357" w:hanging="357"/>
        <w:outlineLvl w:val="1"/>
        <w:rPr>
          <w:rFonts w:ascii="Arial" w:eastAsia="DengXian" w:hAnsi="Arial" w:cs="Times New Roman"/>
          <w:b/>
          <w:bCs/>
          <w:sz w:val="24"/>
          <w:szCs w:val="26"/>
        </w:rPr>
      </w:pPr>
      <w:bookmarkStart w:id="19" w:name="_Toc219987557"/>
      <w:r w:rsidRPr="00715FB4">
        <w:rPr>
          <w:rFonts w:ascii="Arial" w:eastAsia="DengXian Light" w:hAnsi="Arial" w:cs="Times New Roman"/>
          <w:b/>
          <w:bCs/>
          <w:sz w:val="24"/>
          <w:szCs w:val="26"/>
          <w:lang w:eastAsia="en-US"/>
        </w:rPr>
        <w:lastRenderedPageBreak/>
        <w:t>Anlage zu Anhang 1</w:t>
      </w:r>
      <w:bookmarkEnd w:id="19"/>
    </w:p>
    <w:p w14:paraId="12533943" w14:textId="77777777" w:rsidR="00715FB4" w:rsidRPr="00715FB4" w:rsidRDefault="00715FB4" w:rsidP="00715FB4">
      <w:pPr>
        <w:jc w:val="center"/>
        <w:rPr>
          <w:rFonts w:ascii="Arial" w:eastAsia="DengXian" w:hAnsi="Arial" w:cs="Arial"/>
          <w:b/>
          <w:i/>
        </w:rPr>
      </w:pPr>
      <w:r w:rsidRPr="00715FB4">
        <w:rPr>
          <w:rFonts w:ascii="Arial" w:eastAsia="DengXian" w:hAnsi="Arial" w:cs="Arial"/>
          <w:b/>
        </w:rPr>
        <w:t xml:space="preserve">Übersicht über die Vergabeverfahren im Vorhaben </w:t>
      </w:r>
      <w:r w:rsidRPr="00715FB4">
        <w:rPr>
          <w:rFonts w:ascii="Arial" w:eastAsia="DengXian" w:hAnsi="Arial" w:cs="Arial"/>
          <w:b/>
          <w:i/>
          <w:highlight w:val="yellow"/>
        </w:rPr>
        <w:t>[Aktenzeichen des Vorhabens]</w:t>
      </w:r>
      <w:r w:rsidRPr="00715FB4">
        <w:rPr>
          <w:rFonts w:ascii="Arial" w:eastAsia="DengXian" w:hAnsi="Arial" w:cs="Arial"/>
          <w:b/>
          <w:i/>
        </w:rPr>
        <w:t xml:space="preserve"> </w:t>
      </w:r>
      <w:r w:rsidRPr="00715FB4">
        <w:rPr>
          <w:rFonts w:ascii="Arial" w:eastAsia="DengXian" w:hAnsi="Arial" w:cs="Arial"/>
          <w:b/>
        </w:rPr>
        <w:t>zum Stand vom</w:t>
      </w:r>
      <w:r w:rsidRPr="00715FB4">
        <w:rPr>
          <w:rFonts w:ascii="Arial" w:eastAsia="DengXian" w:hAnsi="Arial" w:cs="Arial"/>
          <w:b/>
          <w:i/>
        </w:rPr>
        <w:t xml:space="preserve"> [</w:t>
      </w:r>
      <w:r w:rsidRPr="00715FB4">
        <w:rPr>
          <w:rFonts w:ascii="Arial" w:eastAsia="DengXian" w:hAnsi="Arial" w:cs="Arial"/>
          <w:b/>
          <w:i/>
          <w:highlight w:val="yellow"/>
        </w:rPr>
        <w:t>Datum</w:t>
      </w:r>
      <w:r w:rsidRPr="00715FB4">
        <w:rPr>
          <w:rFonts w:ascii="Arial" w:eastAsia="DengXian" w:hAnsi="Arial" w:cs="Arial"/>
          <w:b/>
          <w:i/>
        </w:rPr>
        <w:t>]</w:t>
      </w:r>
      <w:r w:rsidRPr="00715FB4">
        <w:rPr>
          <w:rFonts w:ascii="Arial" w:eastAsia="DengXian" w:hAnsi="Arial" w:cs="Arial"/>
          <w:sz w:val="20"/>
          <w:szCs w:val="20"/>
          <w:vertAlign w:val="superscript"/>
        </w:rPr>
        <w:t xml:space="preserve"> </w:t>
      </w:r>
    </w:p>
    <w:p w14:paraId="1DC87690" w14:textId="77777777" w:rsidR="00715FB4" w:rsidRPr="00715FB4" w:rsidRDefault="00715FB4" w:rsidP="00715FB4">
      <w:pPr>
        <w:spacing w:after="240"/>
        <w:rPr>
          <w:rFonts w:ascii="Arial" w:eastAsia="DengXian" w:hAnsi="Arial" w:cs="Arial"/>
          <w:sz w:val="20"/>
          <w:szCs w:val="20"/>
        </w:rPr>
      </w:pPr>
      <w:r w:rsidRPr="00715FB4">
        <w:rPr>
          <w:rFonts w:ascii="Arial" w:eastAsia="DengXian" w:hAnsi="Arial" w:cs="Arial"/>
          <w:sz w:val="20"/>
          <w:szCs w:val="20"/>
        </w:rPr>
        <w:t xml:space="preserve">Hiermit wird erklärt, dass alle Angaben zu den im Vorhaben durchgeführten Vergabeverfahren aktuell und korrekt sind. Es sind keine Änderungen zu den Auftragnehmern und deren wirtschaftlichen Eigentümern bekannt geworden. Soweit Änderungen bekannt wurden, sind die Angaben in der nachfolgenden Übersicht erfasst. </w:t>
      </w:r>
    </w:p>
    <w:p w14:paraId="2E794722" w14:textId="77777777" w:rsidR="00715FB4" w:rsidRPr="00715FB4" w:rsidRDefault="00715FB4" w:rsidP="00715FB4">
      <w:pPr>
        <w:numPr>
          <w:ilvl w:val="0"/>
          <w:numId w:val="2"/>
        </w:numPr>
        <w:snapToGrid w:val="0"/>
        <w:spacing w:after="240" w:line="240" w:lineRule="auto"/>
        <w:ind w:left="357" w:hanging="357"/>
        <w:rPr>
          <w:rFonts w:ascii="Arial" w:eastAsia="DengXian" w:hAnsi="Arial" w:cs="Arial"/>
          <w:b/>
          <w:i/>
        </w:rPr>
      </w:pPr>
      <w:r w:rsidRPr="00715FB4">
        <w:rPr>
          <w:rFonts w:ascii="Arial" w:eastAsia="DengXian" w:hAnsi="Arial" w:cs="Arial"/>
          <w:b/>
        </w:rPr>
        <w:t>Angaben zum Hauptauftrag:</w:t>
      </w:r>
    </w:p>
    <w:tbl>
      <w:tblPr>
        <w:tblStyle w:val="Tabellenraster1"/>
        <w:tblW w:w="0" w:type="auto"/>
        <w:tblLook w:val="04A0" w:firstRow="1" w:lastRow="0" w:firstColumn="1" w:lastColumn="0" w:noHBand="0" w:noVBand="1"/>
      </w:tblPr>
      <w:tblGrid>
        <w:gridCol w:w="1537"/>
        <w:gridCol w:w="1247"/>
        <w:gridCol w:w="1497"/>
        <w:gridCol w:w="1182"/>
        <w:gridCol w:w="1457"/>
        <w:gridCol w:w="1317"/>
        <w:gridCol w:w="1191"/>
        <w:gridCol w:w="1256"/>
        <w:gridCol w:w="1195"/>
        <w:gridCol w:w="1199"/>
        <w:gridCol w:w="1199"/>
      </w:tblGrid>
      <w:tr w:rsidR="00715FB4" w:rsidRPr="00715FB4" w14:paraId="69861546" w14:textId="77777777" w:rsidTr="00314057">
        <w:tc>
          <w:tcPr>
            <w:tcW w:w="1537" w:type="dxa"/>
          </w:tcPr>
          <w:p w14:paraId="7DAAAE80"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Lfd. Nr. des Hauptauftrages</w:t>
            </w:r>
          </w:p>
        </w:tc>
        <w:tc>
          <w:tcPr>
            <w:tcW w:w="1247" w:type="dxa"/>
          </w:tcPr>
          <w:p w14:paraId="17F56BD3"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Vergabeart</w:t>
            </w:r>
          </w:p>
        </w:tc>
        <w:tc>
          <w:tcPr>
            <w:tcW w:w="1497" w:type="dxa"/>
          </w:tcPr>
          <w:p w14:paraId="3D3632ED"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 xml:space="preserve">Datum der </w:t>
            </w:r>
            <w:proofErr w:type="spellStart"/>
            <w:r w:rsidRPr="00715FB4">
              <w:rPr>
                <w:rFonts w:ascii="Arial" w:eastAsia="DengXian" w:hAnsi="Arial" w:cs="Arial"/>
                <w:b/>
                <w:sz w:val="18"/>
                <w:szCs w:val="18"/>
              </w:rPr>
              <w:t>Auftragsbe-kanntmachung</w:t>
            </w:r>
            <w:proofErr w:type="spellEnd"/>
          </w:p>
        </w:tc>
        <w:tc>
          <w:tcPr>
            <w:tcW w:w="1182" w:type="dxa"/>
          </w:tcPr>
          <w:p w14:paraId="634C8D8E"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Name des Auftrag-nehmers (AN)</w:t>
            </w:r>
          </w:p>
        </w:tc>
        <w:tc>
          <w:tcPr>
            <w:tcW w:w="1457" w:type="dxa"/>
          </w:tcPr>
          <w:p w14:paraId="0ADF6A2A"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Steuer-ID, Wirtschafts-ID oder Umsatzsteuer-ID des AN</w:t>
            </w:r>
            <w:r w:rsidRPr="00715FB4">
              <w:rPr>
                <w:rFonts w:ascii="Arial" w:eastAsia="DengXian" w:hAnsi="Arial" w:cs="Arial"/>
                <w:sz w:val="18"/>
                <w:szCs w:val="18"/>
                <w:vertAlign w:val="superscript"/>
              </w:rPr>
              <w:footnoteReference w:id="1"/>
            </w:r>
            <w:r w:rsidRPr="00715FB4">
              <w:rPr>
                <w:rFonts w:ascii="Arial" w:eastAsia="DengXian" w:hAnsi="Arial" w:cs="Arial"/>
                <w:b/>
              </w:rPr>
              <w:t xml:space="preserve"> </w:t>
            </w:r>
          </w:p>
        </w:tc>
        <w:tc>
          <w:tcPr>
            <w:tcW w:w="1317" w:type="dxa"/>
          </w:tcPr>
          <w:p w14:paraId="37F87E1D"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Vertrags-bezeichnung</w:t>
            </w:r>
          </w:p>
        </w:tc>
        <w:tc>
          <w:tcPr>
            <w:tcW w:w="1191" w:type="dxa"/>
          </w:tcPr>
          <w:p w14:paraId="530AE27F"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Bezugs-nummer</w:t>
            </w:r>
            <w:r w:rsidRPr="00715FB4">
              <w:rPr>
                <w:rFonts w:ascii="Arial" w:eastAsia="DengXian" w:hAnsi="Arial" w:cs="Arial"/>
                <w:sz w:val="18"/>
                <w:szCs w:val="18"/>
                <w:vertAlign w:val="superscript"/>
              </w:rPr>
              <w:footnoteReference w:id="2"/>
            </w:r>
            <w:r w:rsidRPr="00715FB4">
              <w:rPr>
                <w:rFonts w:ascii="Arial" w:eastAsia="DengXian" w:hAnsi="Arial" w:cs="Arial"/>
                <w:sz w:val="18"/>
                <w:szCs w:val="18"/>
              </w:rPr>
              <w:t xml:space="preserve"> </w:t>
            </w:r>
          </w:p>
        </w:tc>
        <w:tc>
          <w:tcPr>
            <w:tcW w:w="1256" w:type="dxa"/>
          </w:tcPr>
          <w:p w14:paraId="639FF24F"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Vertragsart</w:t>
            </w:r>
          </w:p>
        </w:tc>
        <w:tc>
          <w:tcPr>
            <w:tcW w:w="1195" w:type="dxa"/>
          </w:tcPr>
          <w:p w14:paraId="0A1FA82E"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Vertrags-schluss am</w:t>
            </w:r>
          </w:p>
        </w:tc>
        <w:tc>
          <w:tcPr>
            <w:tcW w:w="1199" w:type="dxa"/>
          </w:tcPr>
          <w:p w14:paraId="7B839A44"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Auftrags-wert (netto in Euro)</w:t>
            </w:r>
          </w:p>
        </w:tc>
        <w:tc>
          <w:tcPr>
            <w:tcW w:w="1199" w:type="dxa"/>
          </w:tcPr>
          <w:p w14:paraId="02C20D55" w14:textId="77777777" w:rsidR="00715FB4" w:rsidRPr="00715FB4" w:rsidRDefault="00715FB4" w:rsidP="00715FB4">
            <w:pPr>
              <w:rPr>
                <w:rFonts w:ascii="Arial" w:eastAsia="DengXian" w:hAnsi="Arial" w:cs="Arial"/>
              </w:rPr>
            </w:pPr>
            <w:r w:rsidRPr="00715FB4">
              <w:rPr>
                <w:rFonts w:ascii="Arial" w:eastAsia="DengXian" w:hAnsi="Arial" w:cs="Arial"/>
                <w:b/>
                <w:sz w:val="18"/>
                <w:szCs w:val="18"/>
              </w:rPr>
              <w:t>Auftrags-wert (brutto in Euro)</w:t>
            </w:r>
          </w:p>
        </w:tc>
      </w:tr>
      <w:tr w:rsidR="00715FB4" w:rsidRPr="00715FB4" w14:paraId="54F250EC" w14:textId="77777777" w:rsidTr="00314057">
        <w:tc>
          <w:tcPr>
            <w:tcW w:w="1537" w:type="dxa"/>
          </w:tcPr>
          <w:p w14:paraId="57EAFC64" w14:textId="77777777" w:rsidR="00715FB4" w:rsidRPr="00715FB4" w:rsidRDefault="00715FB4" w:rsidP="00715FB4">
            <w:pPr>
              <w:rPr>
                <w:rFonts w:ascii="Arial" w:eastAsia="DengXian" w:hAnsi="Arial" w:cs="Arial"/>
              </w:rPr>
            </w:pPr>
          </w:p>
        </w:tc>
        <w:sdt>
          <w:sdtPr>
            <w:rPr>
              <w:rFonts w:ascii="Arial" w:eastAsia="DengXian" w:hAnsi="Arial" w:cs="Arial"/>
              <w:sz w:val="18"/>
              <w:szCs w:val="18"/>
            </w:rPr>
            <w:alias w:val="Vergabeart"/>
            <w:tag w:val="Vergabeart"/>
            <w:id w:val="-169796213"/>
            <w:placeholder>
              <w:docPart w:val="B192CF1906CA492D88D46B42A59BEFAB"/>
            </w:placeholder>
            <w:showingPlcHdr/>
            <w:comboBox>
              <w:listItem w:displayText="EU Offenes Verfahren" w:value="EU Offenes Verfahren"/>
              <w:listItem w:displayText="EU Nicht Offenes Verfahren" w:value="EU Nicht Offenes Verfahren"/>
              <w:listItem w:displayText="EU Verhandlungsverfahren mit Teilnahmewettbewerb" w:value="EU Verhandlungsverfahren mit Teilnahmewettbewerb"/>
              <w:listItem w:displayText="EU Verhandlungsverfahren ohne Teilnahmewettbewerb" w:value="EU Verhandlungsverfahren ohne Teilnahmewettbewerb"/>
              <w:listItem w:displayText="EU Wettbewerblicher Dialog" w:value="EU Wettbewerblicher Dialog"/>
              <w:listItem w:displayText="EU Innovationspartnerschaft" w:value="EU Innovationspartnerschaft"/>
              <w:listItem w:displayText="Nat. Öffentliche Ausschreibung" w:value="Nat. Öffentliche Ausschreibung"/>
              <w:listItem w:displayText="Nat. Beschränkte Ausschreibung mit Teilnahmewettbewerb" w:value="Nat. Beschränkte Ausschreibung mit Teilnahmewettbewerb"/>
              <w:listItem w:displayText="Nat. Beschränkte Ausschreibung ohne Teilnahmewettbewerb" w:value="Nat. Beschränkte Ausschreibung ohne Teilnahmewettbewerb"/>
              <w:listItem w:displayText="Nat. Verhandlungsvergabe mit Teilnahmewettbewerb" w:value="Nat. Verhandlungsvergabe mit Teilnahmewettbewerb"/>
              <w:listItem w:displayText="Nat. Verhandlungsvergabe ohne Teilnahmewettbewerb" w:value="Nat. Verhandlungsvergabe ohne Teilnahmewettbewerb"/>
              <w:listItem w:displayText="Nat. Freihändige Vergabe" w:value="Nat. Freihändige Vergabe"/>
              <w:listItem w:displayText="Direktkauf" w:value="Direktkauf"/>
            </w:comboBox>
          </w:sdtPr>
          <w:sdtContent>
            <w:tc>
              <w:tcPr>
                <w:tcW w:w="1247" w:type="dxa"/>
              </w:tcPr>
              <w:p w14:paraId="6CE170A0" w14:textId="77777777" w:rsidR="00715FB4" w:rsidRPr="00715FB4" w:rsidRDefault="00715FB4" w:rsidP="00715FB4">
                <w:pPr>
                  <w:rPr>
                    <w:rFonts w:ascii="Arial" w:eastAsia="DengXian" w:hAnsi="Arial" w:cs="Arial"/>
                  </w:rPr>
                </w:pPr>
                <w:r w:rsidRPr="00715FB4">
                  <w:rPr>
                    <w:rFonts w:ascii="Calibri" w:eastAsia="DengXian" w:hAnsi="Calibri"/>
                    <w:color w:val="808080"/>
                    <w:sz w:val="18"/>
                    <w:szCs w:val="18"/>
                  </w:rPr>
                  <w:t>Wählen Sie ein Element aus.</w:t>
                </w:r>
              </w:p>
            </w:tc>
          </w:sdtContent>
        </w:sdt>
        <w:tc>
          <w:tcPr>
            <w:tcW w:w="1497" w:type="dxa"/>
          </w:tcPr>
          <w:p w14:paraId="1FAAA456" w14:textId="77777777" w:rsidR="00715FB4" w:rsidRPr="00715FB4" w:rsidRDefault="00715FB4" w:rsidP="00715FB4">
            <w:pPr>
              <w:rPr>
                <w:rFonts w:ascii="Arial" w:eastAsia="DengXian" w:hAnsi="Arial" w:cs="Arial"/>
              </w:rPr>
            </w:pPr>
          </w:p>
        </w:tc>
        <w:tc>
          <w:tcPr>
            <w:tcW w:w="1182" w:type="dxa"/>
          </w:tcPr>
          <w:p w14:paraId="706F349B" w14:textId="77777777" w:rsidR="00715FB4" w:rsidRPr="00715FB4" w:rsidRDefault="00715FB4" w:rsidP="00715FB4">
            <w:pPr>
              <w:rPr>
                <w:rFonts w:ascii="Arial" w:eastAsia="DengXian" w:hAnsi="Arial" w:cs="Arial"/>
              </w:rPr>
            </w:pPr>
          </w:p>
        </w:tc>
        <w:tc>
          <w:tcPr>
            <w:tcW w:w="1457" w:type="dxa"/>
          </w:tcPr>
          <w:p w14:paraId="75421571" w14:textId="77777777" w:rsidR="00715FB4" w:rsidRPr="00715FB4" w:rsidRDefault="00715FB4" w:rsidP="00715FB4">
            <w:pPr>
              <w:rPr>
                <w:rFonts w:ascii="Arial" w:eastAsia="DengXian" w:hAnsi="Arial" w:cs="Arial"/>
              </w:rPr>
            </w:pPr>
            <w:sdt>
              <w:sdtPr>
                <w:rPr>
                  <w:rFonts w:ascii="Arial" w:eastAsia="DengXian" w:hAnsi="Arial" w:cs="Arial"/>
                  <w:sz w:val="18"/>
                  <w:szCs w:val="18"/>
                </w:rPr>
                <w:alias w:val="Steuer-/Umsatzsteuer-ID des AN"/>
                <w:tag w:val="Steuer-/Umsatzsteuer-ID des AN"/>
                <w:id w:val="-1617279971"/>
                <w:placeholder>
                  <w:docPart w:val="25AD4213491543F4B4CAC77FBB678A5C"/>
                </w:placeholder>
                <w:showingPlcHdr/>
                <w:comboBox>
                  <w:listItem w:displayText="Steuer-ID" w:value="Steuer-ID"/>
                  <w:listItem w:displayText="Umsatzsteuer-ID" w:value="Umsatzsteuer-ID"/>
                </w:comboBox>
              </w:sdtPr>
              <w:sdtContent>
                <w:r w:rsidRPr="00715FB4">
                  <w:rPr>
                    <w:rFonts w:ascii="Calibri" w:eastAsia="DengXian" w:hAnsi="Calibri"/>
                    <w:color w:val="808080"/>
                    <w:sz w:val="18"/>
                    <w:szCs w:val="18"/>
                  </w:rPr>
                  <w:t>Wählen Sie ein Element aus.</w:t>
                </w:r>
              </w:sdtContent>
            </w:sdt>
          </w:p>
        </w:tc>
        <w:tc>
          <w:tcPr>
            <w:tcW w:w="1317" w:type="dxa"/>
          </w:tcPr>
          <w:p w14:paraId="033D8910" w14:textId="77777777" w:rsidR="00715FB4" w:rsidRPr="00715FB4" w:rsidRDefault="00715FB4" w:rsidP="00715FB4">
            <w:pPr>
              <w:rPr>
                <w:rFonts w:ascii="Arial" w:eastAsia="DengXian" w:hAnsi="Arial" w:cs="Arial"/>
              </w:rPr>
            </w:pPr>
          </w:p>
        </w:tc>
        <w:tc>
          <w:tcPr>
            <w:tcW w:w="1191" w:type="dxa"/>
          </w:tcPr>
          <w:p w14:paraId="6ABFEBC6" w14:textId="77777777" w:rsidR="00715FB4" w:rsidRPr="00715FB4" w:rsidRDefault="00715FB4" w:rsidP="00715FB4">
            <w:pPr>
              <w:rPr>
                <w:rFonts w:ascii="Arial" w:eastAsia="DengXian" w:hAnsi="Arial" w:cs="Arial"/>
              </w:rPr>
            </w:pPr>
          </w:p>
        </w:tc>
        <w:tc>
          <w:tcPr>
            <w:tcW w:w="1256" w:type="dxa"/>
          </w:tcPr>
          <w:p w14:paraId="5FC4F747" w14:textId="77777777" w:rsidR="00715FB4" w:rsidRPr="00715FB4" w:rsidRDefault="00715FB4" w:rsidP="00715FB4">
            <w:pPr>
              <w:rPr>
                <w:rFonts w:ascii="Arial" w:eastAsia="DengXian" w:hAnsi="Arial" w:cs="Arial"/>
              </w:rPr>
            </w:pPr>
            <w:sdt>
              <w:sdtPr>
                <w:rPr>
                  <w:rFonts w:ascii="Arial" w:eastAsia="DengXian" w:hAnsi="Arial" w:cs="Arial"/>
                  <w:sz w:val="18"/>
                  <w:szCs w:val="18"/>
                </w:rPr>
                <w:alias w:val="Steuer-/Umsatzsteuer-ID des AN"/>
                <w:tag w:val="Steuer-/Umsatzsteuer-ID des AN"/>
                <w:id w:val="-1831052961"/>
                <w:placeholder>
                  <w:docPart w:val="B4E7363977244F8CBE7368F7435EDC09"/>
                </w:placeholder>
                <w:showingPlcHdr/>
                <w:comboBox>
                  <w:listItem w:displayText="Steuer-ID" w:value="Steuer-ID"/>
                  <w:listItem w:displayText="Umsatzsteuer-ID" w:value="Umsatzsteuer-ID"/>
                </w:comboBox>
              </w:sdtPr>
              <w:sdtContent>
                <w:r w:rsidRPr="00715FB4">
                  <w:rPr>
                    <w:rFonts w:ascii="Calibri" w:eastAsia="DengXian" w:hAnsi="Calibri"/>
                    <w:color w:val="808080"/>
                    <w:sz w:val="18"/>
                    <w:szCs w:val="18"/>
                  </w:rPr>
                  <w:t>Wählen Sie ein Element aus.</w:t>
                </w:r>
              </w:sdtContent>
            </w:sdt>
          </w:p>
        </w:tc>
        <w:tc>
          <w:tcPr>
            <w:tcW w:w="1195" w:type="dxa"/>
          </w:tcPr>
          <w:p w14:paraId="224F424D" w14:textId="77777777" w:rsidR="00715FB4" w:rsidRPr="00715FB4" w:rsidRDefault="00715FB4" w:rsidP="00715FB4">
            <w:pPr>
              <w:rPr>
                <w:rFonts w:ascii="Arial" w:eastAsia="DengXian" w:hAnsi="Arial" w:cs="Arial"/>
              </w:rPr>
            </w:pPr>
          </w:p>
        </w:tc>
        <w:tc>
          <w:tcPr>
            <w:tcW w:w="1199" w:type="dxa"/>
          </w:tcPr>
          <w:p w14:paraId="55AF3FD7" w14:textId="77777777" w:rsidR="00715FB4" w:rsidRPr="00715FB4" w:rsidRDefault="00715FB4" w:rsidP="00715FB4">
            <w:pPr>
              <w:rPr>
                <w:rFonts w:ascii="Arial" w:eastAsia="DengXian" w:hAnsi="Arial" w:cs="Arial"/>
              </w:rPr>
            </w:pPr>
          </w:p>
        </w:tc>
        <w:tc>
          <w:tcPr>
            <w:tcW w:w="1199" w:type="dxa"/>
          </w:tcPr>
          <w:p w14:paraId="3F30F9F7" w14:textId="77777777" w:rsidR="00715FB4" w:rsidRPr="00715FB4" w:rsidRDefault="00715FB4" w:rsidP="00715FB4">
            <w:pPr>
              <w:rPr>
                <w:rFonts w:ascii="Arial" w:eastAsia="DengXian" w:hAnsi="Arial" w:cs="Arial"/>
              </w:rPr>
            </w:pPr>
          </w:p>
        </w:tc>
      </w:tr>
      <w:tr w:rsidR="00715FB4" w:rsidRPr="00715FB4" w14:paraId="134A0DB7" w14:textId="77777777" w:rsidTr="00314057">
        <w:tc>
          <w:tcPr>
            <w:tcW w:w="1537" w:type="dxa"/>
          </w:tcPr>
          <w:p w14:paraId="6F173F8E" w14:textId="77777777" w:rsidR="00715FB4" w:rsidRPr="00715FB4" w:rsidRDefault="00715FB4" w:rsidP="00715FB4">
            <w:pPr>
              <w:rPr>
                <w:rFonts w:ascii="Arial" w:eastAsia="DengXian" w:hAnsi="Arial" w:cs="Arial"/>
              </w:rPr>
            </w:pPr>
          </w:p>
        </w:tc>
        <w:sdt>
          <w:sdtPr>
            <w:rPr>
              <w:rFonts w:ascii="Arial" w:eastAsia="DengXian" w:hAnsi="Arial" w:cs="Arial"/>
              <w:sz w:val="18"/>
              <w:szCs w:val="18"/>
            </w:rPr>
            <w:alias w:val="Vergabeart"/>
            <w:tag w:val="Vergabeart"/>
            <w:id w:val="-816266760"/>
            <w:placeholder>
              <w:docPart w:val="A31B78D356994DA58B75564315EF209D"/>
            </w:placeholder>
            <w:showingPlcHdr/>
            <w:comboBox>
              <w:listItem w:displayText="EU Offenes Verfahren" w:value="EU Offenes Verfahren"/>
              <w:listItem w:displayText="EU Nicht Offenes Verfahren" w:value="EU Nicht Offenes Verfahren"/>
              <w:listItem w:displayText="EU Verhandlungsverfahren mit Teilnahmewettbewerb" w:value="EU Verhandlungsverfahren mit Teilnahmewettbewerb"/>
              <w:listItem w:displayText="EU Verhandlungsverfahren ohne Teilnahmewettbewerb" w:value="EU Verhandlungsverfahren ohne Teilnahmewettbewerb"/>
              <w:listItem w:displayText="EU Wettbewerblicher Dialog" w:value="EU Wettbewerblicher Dialog"/>
              <w:listItem w:displayText="EU Innovationspartnerschaft" w:value="EU Innovationspartnerschaft"/>
              <w:listItem w:displayText="Nat. Öffentliche Ausschreibung" w:value="Nat. Öffentliche Ausschreibung"/>
              <w:listItem w:displayText="Nat. Beschränkte Ausschreibung mit Teilnahmewettbewerb" w:value="Nat. Beschränkte Ausschreibung mit Teilnahmewettbewerb"/>
              <w:listItem w:displayText="Nat. Beschränkte Ausschreibung ohne Teilnahmewettbewerb" w:value="Nat. Beschränkte Ausschreibung ohne Teilnahmewettbewerb"/>
              <w:listItem w:displayText="Nat. Verhandlungsvergabe mit Teilnahmewettbewerb" w:value="Nat. Verhandlungsvergabe mit Teilnahmewettbewerb"/>
              <w:listItem w:displayText="Nat. Verhandlungsvergabe ohne Teilnahmewettbewerb" w:value="Nat. Verhandlungsvergabe ohne Teilnahmewettbewerb"/>
              <w:listItem w:displayText="Nat. Freihändige Vergabe" w:value="Nat. Freihändige Vergabe"/>
              <w:listItem w:displayText="Direktkauf" w:value="Direktkauf"/>
            </w:comboBox>
          </w:sdtPr>
          <w:sdtContent>
            <w:tc>
              <w:tcPr>
                <w:tcW w:w="1247" w:type="dxa"/>
              </w:tcPr>
              <w:p w14:paraId="69EE11E9" w14:textId="77777777" w:rsidR="00715FB4" w:rsidRPr="00715FB4" w:rsidRDefault="00715FB4" w:rsidP="00715FB4">
                <w:pPr>
                  <w:rPr>
                    <w:rFonts w:ascii="Arial" w:eastAsia="DengXian" w:hAnsi="Arial" w:cs="Arial"/>
                  </w:rPr>
                </w:pPr>
                <w:r w:rsidRPr="00715FB4">
                  <w:rPr>
                    <w:rFonts w:ascii="Calibri" w:eastAsia="DengXian" w:hAnsi="Calibri"/>
                    <w:color w:val="808080"/>
                    <w:sz w:val="18"/>
                    <w:szCs w:val="18"/>
                  </w:rPr>
                  <w:t>Wählen Sie ein Element aus.</w:t>
                </w:r>
              </w:p>
            </w:tc>
          </w:sdtContent>
        </w:sdt>
        <w:tc>
          <w:tcPr>
            <w:tcW w:w="1497" w:type="dxa"/>
          </w:tcPr>
          <w:p w14:paraId="6D320410" w14:textId="77777777" w:rsidR="00715FB4" w:rsidRPr="00715FB4" w:rsidRDefault="00715FB4" w:rsidP="00715FB4">
            <w:pPr>
              <w:rPr>
                <w:rFonts w:ascii="Arial" w:eastAsia="DengXian" w:hAnsi="Arial" w:cs="Arial"/>
              </w:rPr>
            </w:pPr>
          </w:p>
        </w:tc>
        <w:tc>
          <w:tcPr>
            <w:tcW w:w="1182" w:type="dxa"/>
          </w:tcPr>
          <w:p w14:paraId="32D2D3A6" w14:textId="77777777" w:rsidR="00715FB4" w:rsidRPr="00715FB4" w:rsidRDefault="00715FB4" w:rsidP="00715FB4">
            <w:pPr>
              <w:rPr>
                <w:rFonts w:ascii="Arial" w:eastAsia="DengXian" w:hAnsi="Arial" w:cs="Arial"/>
              </w:rPr>
            </w:pPr>
          </w:p>
        </w:tc>
        <w:tc>
          <w:tcPr>
            <w:tcW w:w="1457" w:type="dxa"/>
          </w:tcPr>
          <w:p w14:paraId="5D0E4844" w14:textId="77777777" w:rsidR="00715FB4" w:rsidRPr="00715FB4" w:rsidRDefault="00715FB4" w:rsidP="00715FB4">
            <w:pPr>
              <w:rPr>
                <w:rFonts w:ascii="Arial" w:eastAsia="DengXian" w:hAnsi="Arial" w:cs="Arial"/>
              </w:rPr>
            </w:pPr>
            <w:sdt>
              <w:sdtPr>
                <w:rPr>
                  <w:rFonts w:ascii="Arial" w:eastAsia="DengXian" w:hAnsi="Arial" w:cs="Arial"/>
                  <w:sz w:val="18"/>
                  <w:szCs w:val="18"/>
                </w:rPr>
                <w:alias w:val="Steuer-/Umsatzsteuer-ID des AN"/>
                <w:tag w:val="Steuer-/Umsatzsteuer-ID des AN"/>
                <w:id w:val="2099287628"/>
                <w:placeholder>
                  <w:docPart w:val="B9446D684580404FAE093C30454D6F21"/>
                </w:placeholder>
                <w:showingPlcHdr/>
                <w:comboBox>
                  <w:listItem w:displayText="Steuer-ID" w:value="Steuer-ID"/>
                  <w:listItem w:displayText="Umsatzsteuer-ID" w:value="Umsatzsteuer-ID"/>
                </w:comboBox>
              </w:sdtPr>
              <w:sdtContent>
                <w:r w:rsidRPr="00715FB4">
                  <w:rPr>
                    <w:rFonts w:ascii="Calibri" w:eastAsia="DengXian" w:hAnsi="Calibri"/>
                    <w:color w:val="808080"/>
                    <w:sz w:val="18"/>
                    <w:szCs w:val="18"/>
                  </w:rPr>
                  <w:t>Wählen Sie ein Element aus.</w:t>
                </w:r>
              </w:sdtContent>
            </w:sdt>
          </w:p>
        </w:tc>
        <w:tc>
          <w:tcPr>
            <w:tcW w:w="1317" w:type="dxa"/>
          </w:tcPr>
          <w:p w14:paraId="07F7450E" w14:textId="77777777" w:rsidR="00715FB4" w:rsidRPr="00715FB4" w:rsidRDefault="00715FB4" w:rsidP="00715FB4">
            <w:pPr>
              <w:rPr>
                <w:rFonts w:ascii="Arial" w:eastAsia="DengXian" w:hAnsi="Arial" w:cs="Arial"/>
              </w:rPr>
            </w:pPr>
          </w:p>
        </w:tc>
        <w:tc>
          <w:tcPr>
            <w:tcW w:w="1191" w:type="dxa"/>
          </w:tcPr>
          <w:p w14:paraId="3420D03A" w14:textId="77777777" w:rsidR="00715FB4" w:rsidRPr="00715FB4" w:rsidRDefault="00715FB4" w:rsidP="00715FB4">
            <w:pPr>
              <w:rPr>
                <w:rFonts w:ascii="Arial" w:eastAsia="DengXian" w:hAnsi="Arial" w:cs="Arial"/>
              </w:rPr>
            </w:pPr>
          </w:p>
        </w:tc>
        <w:tc>
          <w:tcPr>
            <w:tcW w:w="1256" w:type="dxa"/>
          </w:tcPr>
          <w:p w14:paraId="69E10601" w14:textId="77777777" w:rsidR="00715FB4" w:rsidRPr="00715FB4" w:rsidRDefault="00715FB4" w:rsidP="00715FB4">
            <w:pPr>
              <w:rPr>
                <w:rFonts w:ascii="Arial" w:eastAsia="DengXian" w:hAnsi="Arial" w:cs="Arial"/>
              </w:rPr>
            </w:pPr>
            <w:sdt>
              <w:sdtPr>
                <w:rPr>
                  <w:rFonts w:ascii="Arial" w:eastAsia="DengXian" w:hAnsi="Arial" w:cs="Arial"/>
                  <w:sz w:val="18"/>
                  <w:szCs w:val="18"/>
                </w:rPr>
                <w:alias w:val="Steuer-/Umsatzsteuer-ID des AN"/>
                <w:tag w:val="Steuer-/Umsatzsteuer-ID des AN"/>
                <w:id w:val="-516614767"/>
                <w:placeholder>
                  <w:docPart w:val="F1E4B0C496A04572A4B9BEC8F79A9572"/>
                </w:placeholder>
                <w:showingPlcHdr/>
                <w:comboBox>
                  <w:listItem w:displayText="Steuer-ID" w:value="Steuer-ID"/>
                  <w:listItem w:displayText="Umsatzsteuer-ID" w:value="Umsatzsteuer-ID"/>
                </w:comboBox>
              </w:sdtPr>
              <w:sdtContent>
                <w:r w:rsidRPr="00715FB4">
                  <w:rPr>
                    <w:rFonts w:ascii="Calibri" w:eastAsia="DengXian" w:hAnsi="Calibri"/>
                    <w:color w:val="808080"/>
                    <w:sz w:val="18"/>
                    <w:szCs w:val="18"/>
                  </w:rPr>
                  <w:t>Wählen Sie ein Element aus.</w:t>
                </w:r>
              </w:sdtContent>
            </w:sdt>
          </w:p>
        </w:tc>
        <w:tc>
          <w:tcPr>
            <w:tcW w:w="1195" w:type="dxa"/>
          </w:tcPr>
          <w:p w14:paraId="78B03265" w14:textId="77777777" w:rsidR="00715FB4" w:rsidRPr="00715FB4" w:rsidRDefault="00715FB4" w:rsidP="00715FB4">
            <w:pPr>
              <w:rPr>
                <w:rFonts w:ascii="Arial" w:eastAsia="DengXian" w:hAnsi="Arial" w:cs="Arial"/>
              </w:rPr>
            </w:pPr>
          </w:p>
        </w:tc>
        <w:tc>
          <w:tcPr>
            <w:tcW w:w="1199" w:type="dxa"/>
          </w:tcPr>
          <w:p w14:paraId="1A8A4B53" w14:textId="77777777" w:rsidR="00715FB4" w:rsidRPr="00715FB4" w:rsidRDefault="00715FB4" w:rsidP="00715FB4">
            <w:pPr>
              <w:rPr>
                <w:rFonts w:ascii="Arial" w:eastAsia="DengXian" w:hAnsi="Arial" w:cs="Arial"/>
              </w:rPr>
            </w:pPr>
          </w:p>
        </w:tc>
        <w:tc>
          <w:tcPr>
            <w:tcW w:w="1199" w:type="dxa"/>
          </w:tcPr>
          <w:p w14:paraId="467861BB" w14:textId="77777777" w:rsidR="00715FB4" w:rsidRPr="00715FB4" w:rsidRDefault="00715FB4" w:rsidP="00715FB4">
            <w:pPr>
              <w:rPr>
                <w:rFonts w:ascii="Arial" w:eastAsia="DengXian" w:hAnsi="Arial" w:cs="Arial"/>
              </w:rPr>
            </w:pPr>
          </w:p>
        </w:tc>
      </w:tr>
      <w:tr w:rsidR="00715FB4" w:rsidRPr="00715FB4" w14:paraId="61C148DA" w14:textId="77777777" w:rsidTr="00314057">
        <w:tc>
          <w:tcPr>
            <w:tcW w:w="1537" w:type="dxa"/>
          </w:tcPr>
          <w:p w14:paraId="1AFCE399" w14:textId="77777777" w:rsidR="00715FB4" w:rsidRPr="00715FB4" w:rsidRDefault="00715FB4" w:rsidP="00715FB4">
            <w:pPr>
              <w:rPr>
                <w:rFonts w:ascii="Arial" w:eastAsia="DengXian" w:hAnsi="Arial" w:cs="Arial"/>
              </w:rPr>
            </w:pPr>
            <w:r w:rsidRPr="00715FB4">
              <w:rPr>
                <w:rFonts w:ascii="Arial" w:eastAsia="DengXian" w:hAnsi="Arial" w:cs="Arial"/>
              </w:rPr>
              <w:t>…</w:t>
            </w:r>
            <w:r w:rsidRPr="00715FB4">
              <w:rPr>
                <w:rFonts w:ascii="Arial" w:eastAsia="DengXian" w:hAnsi="Arial" w:cs="Arial"/>
                <w:vertAlign w:val="superscript"/>
              </w:rPr>
              <w:footnoteReference w:id="3"/>
            </w:r>
          </w:p>
        </w:tc>
        <w:sdt>
          <w:sdtPr>
            <w:rPr>
              <w:rFonts w:ascii="Arial" w:eastAsia="DengXian" w:hAnsi="Arial" w:cs="Arial"/>
              <w:sz w:val="18"/>
              <w:szCs w:val="18"/>
            </w:rPr>
            <w:alias w:val="Vergabeart"/>
            <w:tag w:val="Vergabeart"/>
            <w:id w:val="544252840"/>
            <w:placeholder>
              <w:docPart w:val="89B4A8F4360A45CE90511123F15F88AD"/>
            </w:placeholder>
            <w:showingPlcHdr/>
            <w:comboBox>
              <w:listItem w:displayText="EU Offenes Verfahren" w:value="EU Offenes Verfahren"/>
              <w:listItem w:displayText="EU Nicht Offenes Verfahren" w:value="EU Nicht Offenes Verfahren"/>
              <w:listItem w:displayText="EU Verhandlungsverfahren mit Teilnahmewettbewerb" w:value="EU Verhandlungsverfahren mit Teilnahmewettbewerb"/>
              <w:listItem w:displayText="EU Verhandlungsverfahren ohne Teilnahmewettbewerb" w:value="EU Verhandlungsverfahren ohne Teilnahmewettbewerb"/>
              <w:listItem w:displayText="EU Wettbewerblicher Dialog" w:value="EU Wettbewerblicher Dialog"/>
              <w:listItem w:displayText="EU Innovationspartnerschaft" w:value="EU Innovationspartnerschaft"/>
              <w:listItem w:displayText="Nat. Öffentliche Ausschreibung" w:value="Nat. Öffentliche Ausschreibung"/>
              <w:listItem w:displayText="Nat. Beschränkte Ausschreibung mit Teilnahmewettbewerb" w:value="Nat. Beschränkte Ausschreibung mit Teilnahmewettbewerb"/>
              <w:listItem w:displayText="Nat. Beschränkte Ausschreibung ohne Teilnahmewettbewerb" w:value="Nat. Beschränkte Ausschreibung ohne Teilnahmewettbewerb"/>
              <w:listItem w:displayText="Nat. Verhandlungsvergabe mit Teilnahmewettbewerb" w:value="Nat. Verhandlungsvergabe mit Teilnahmewettbewerb"/>
              <w:listItem w:displayText="Nat. Verhandlungsvergabe ohne Teilnahmewettbewerb" w:value="Nat. Verhandlungsvergabe ohne Teilnahmewettbewerb"/>
              <w:listItem w:displayText="Nat. Freihändige Vergabe" w:value="Nat. Freihändige Vergabe"/>
              <w:listItem w:displayText="Direktkauf" w:value="Direktkauf"/>
            </w:comboBox>
          </w:sdtPr>
          <w:sdtContent>
            <w:tc>
              <w:tcPr>
                <w:tcW w:w="1247" w:type="dxa"/>
              </w:tcPr>
              <w:p w14:paraId="72B42E4F" w14:textId="77777777" w:rsidR="00715FB4" w:rsidRPr="00715FB4" w:rsidRDefault="00715FB4" w:rsidP="00715FB4">
                <w:pPr>
                  <w:rPr>
                    <w:rFonts w:ascii="Arial" w:eastAsia="DengXian" w:hAnsi="Arial" w:cs="Arial"/>
                  </w:rPr>
                </w:pPr>
                <w:r w:rsidRPr="00715FB4">
                  <w:rPr>
                    <w:rFonts w:ascii="Calibri" w:eastAsia="DengXian" w:hAnsi="Calibri"/>
                    <w:color w:val="808080"/>
                    <w:sz w:val="18"/>
                    <w:szCs w:val="18"/>
                  </w:rPr>
                  <w:t>Wählen Sie ein Element aus.</w:t>
                </w:r>
              </w:p>
            </w:tc>
          </w:sdtContent>
        </w:sdt>
        <w:tc>
          <w:tcPr>
            <w:tcW w:w="1497" w:type="dxa"/>
          </w:tcPr>
          <w:p w14:paraId="056182B7" w14:textId="77777777" w:rsidR="00715FB4" w:rsidRPr="00715FB4" w:rsidRDefault="00715FB4" w:rsidP="00715FB4">
            <w:pPr>
              <w:rPr>
                <w:rFonts w:ascii="Arial" w:eastAsia="DengXian" w:hAnsi="Arial" w:cs="Arial"/>
              </w:rPr>
            </w:pPr>
          </w:p>
        </w:tc>
        <w:tc>
          <w:tcPr>
            <w:tcW w:w="1182" w:type="dxa"/>
          </w:tcPr>
          <w:p w14:paraId="08E05D42" w14:textId="77777777" w:rsidR="00715FB4" w:rsidRPr="00715FB4" w:rsidRDefault="00715FB4" w:rsidP="00715FB4">
            <w:pPr>
              <w:rPr>
                <w:rFonts w:ascii="Arial" w:eastAsia="DengXian" w:hAnsi="Arial" w:cs="Arial"/>
              </w:rPr>
            </w:pPr>
          </w:p>
        </w:tc>
        <w:tc>
          <w:tcPr>
            <w:tcW w:w="1457" w:type="dxa"/>
          </w:tcPr>
          <w:p w14:paraId="226657FD" w14:textId="77777777" w:rsidR="00715FB4" w:rsidRPr="00715FB4" w:rsidRDefault="00715FB4" w:rsidP="00715FB4">
            <w:pPr>
              <w:rPr>
                <w:rFonts w:ascii="Arial" w:eastAsia="DengXian" w:hAnsi="Arial" w:cs="Arial"/>
              </w:rPr>
            </w:pPr>
            <w:sdt>
              <w:sdtPr>
                <w:rPr>
                  <w:rFonts w:ascii="Arial" w:eastAsia="DengXian" w:hAnsi="Arial" w:cs="Arial"/>
                  <w:sz w:val="18"/>
                  <w:szCs w:val="18"/>
                </w:rPr>
                <w:alias w:val="Steuer-/Umsatzsteuer-ID des AN"/>
                <w:tag w:val="Steuer-/Umsatzsteuer-ID des AN"/>
                <w:id w:val="2092892683"/>
                <w:placeholder>
                  <w:docPart w:val="5787E7D1FED94EF88FBF17DA3C0D0334"/>
                </w:placeholder>
                <w:showingPlcHdr/>
                <w:comboBox>
                  <w:listItem w:displayText="Steuer-ID" w:value="Steuer-ID"/>
                  <w:listItem w:displayText="Umsatzsteuer-ID" w:value="Umsatzsteuer-ID"/>
                </w:comboBox>
              </w:sdtPr>
              <w:sdtContent>
                <w:r w:rsidRPr="00715FB4">
                  <w:rPr>
                    <w:rFonts w:ascii="Calibri" w:eastAsia="DengXian" w:hAnsi="Calibri"/>
                    <w:color w:val="808080"/>
                    <w:sz w:val="18"/>
                    <w:szCs w:val="18"/>
                  </w:rPr>
                  <w:t>Wählen Sie ein Element aus.</w:t>
                </w:r>
              </w:sdtContent>
            </w:sdt>
          </w:p>
        </w:tc>
        <w:tc>
          <w:tcPr>
            <w:tcW w:w="1317" w:type="dxa"/>
          </w:tcPr>
          <w:p w14:paraId="4B4A426D" w14:textId="77777777" w:rsidR="00715FB4" w:rsidRPr="00715FB4" w:rsidRDefault="00715FB4" w:rsidP="00715FB4">
            <w:pPr>
              <w:rPr>
                <w:rFonts w:ascii="Arial" w:eastAsia="DengXian" w:hAnsi="Arial" w:cs="Arial"/>
              </w:rPr>
            </w:pPr>
          </w:p>
        </w:tc>
        <w:tc>
          <w:tcPr>
            <w:tcW w:w="1191" w:type="dxa"/>
          </w:tcPr>
          <w:p w14:paraId="7AE32E4E" w14:textId="77777777" w:rsidR="00715FB4" w:rsidRPr="00715FB4" w:rsidRDefault="00715FB4" w:rsidP="00715FB4">
            <w:pPr>
              <w:rPr>
                <w:rFonts w:ascii="Arial" w:eastAsia="DengXian" w:hAnsi="Arial" w:cs="Arial"/>
              </w:rPr>
            </w:pPr>
          </w:p>
        </w:tc>
        <w:tc>
          <w:tcPr>
            <w:tcW w:w="1256" w:type="dxa"/>
          </w:tcPr>
          <w:p w14:paraId="787456F3" w14:textId="77777777" w:rsidR="00715FB4" w:rsidRPr="00715FB4" w:rsidRDefault="00715FB4" w:rsidP="00715FB4">
            <w:pPr>
              <w:rPr>
                <w:rFonts w:ascii="Arial" w:eastAsia="DengXian" w:hAnsi="Arial" w:cs="Arial"/>
              </w:rPr>
            </w:pPr>
            <w:sdt>
              <w:sdtPr>
                <w:rPr>
                  <w:rFonts w:ascii="Arial" w:eastAsia="DengXian" w:hAnsi="Arial" w:cs="Arial"/>
                  <w:sz w:val="18"/>
                  <w:szCs w:val="18"/>
                </w:rPr>
                <w:alias w:val="Steuer-/Umsatzsteuer-ID des AN"/>
                <w:tag w:val="Steuer-/Umsatzsteuer-ID des AN"/>
                <w:id w:val="-1610807486"/>
                <w:placeholder>
                  <w:docPart w:val="A7E10CFA1D5442BD9BDC78C59A9BF0DC"/>
                </w:placeholder>
                <w:showingPlcHdr/>
                <w:comboBox>
                  <w:listItem w:displayText="Steuer-ID" w:value="Steuer-ID"/>
                  <w:listItem w:displayText="Umsatzsteuer-ID" w:value="Umsatzsteuer-ID"/>
                </w:comboBox>
              </w:sdtPr>
              <w:sdtContent>
                <w:r w:rsidRPr="00715FB4">
                  <w:rPr>
                    <w:rFonts w:ascii="Calibri" w:eastAsia="DengXian" w:hAnsi="Calibri"/>
                    <w:color w:val="808080"/>
                    <w:sz w:val="18"/>
                    <w:szCs w:val="18"/>
                  </w:rPr>
                  <w:t>Wählen Sie ein Element aus.</w:t>
                </w:r>
              </w:sdtContent>
            </w:sdt>
          </w:p>
        </w:tc>
        <w:tc>
          <w:tcPr>
            <w:tcW w:w="1195" w:type="dxa"/>
          </w:tcPr>
          <w:p w14:paraId="2238A8C8" w14:textId="77777777" w:rsidR="00715FB4" w:rsidRPr="00715FB4" w:rsidRDefault="00715FB4" w:rsidP="00715FB4">
            <w:pPr>
              <w:rPr>
                <w:rFonts w:ascii="Arial" w:eastAsia="DengXian" w:hAnsi="Arial" w:cs="Arial"/>
              </w:rPr>
            </w:pPr>
          </w:p>
        </w:tc>
        <w:tc>
          <w:tcPr>
            <w:tcW w:w="1199" w:type="dxa"/>
          </w:tcPr>
          <w:p w14:paraId="72AFC7E9" w14:textId="77777777" w:rsidR="00715FB4" w:rsidRPr="00715FB4" w:rsidRDefault="00715FB4" w:rsidP="00715FB4">
            <w:pPr>
              <w:rPr>
                <w:rFonts w:ascii="Arial" w:eastAsia="DengXian" w:hAnsi="Arial" w:cs="Arial"/>
              </w:rPr>
            </w:pPr>
          </w:p>
        </w:tc>
        <w:tc>
          <w:tcPr>
            <w:tcW w:w="1199" w:type="dxa"/>
          </w:tcPr>
          <w:p w14:paraId="5C952BE1" w14:textId="77777777" w:rsidR="00715FB4" w:rsidRPr="00715FB4" w:rsidRDefault="00715FB4" w:rsidP="00715FB4">
            <w:pPr>
              <w:rPr>
                <w:rFonts w:ascii="Arial" w:eastAsia="DengXian" w:hAnsi="Arial" w:cs="Arial"/>
              </w:rPr>
            </w:pPr>
          </w:p>
        </w:tc>
      </w:tr>
    </w:tbl>
    <w:p w14:paraId="4F14C589" w14:textId="77777777" w:rsidR="00715FB4" w:rsidRPr="00715FB4" w:rsidRDefault="00715FB4" w:rsidP="00715FB4">
      <w:pPr>
        <w:spacing w:before="120" w:after="0" w:line="288" w:lineRule="auto"/>
        <w:rPr>
          <w:rFonts w:ascii="Arial" w:eastAsia="Times New Roman" w:hAnsi="Arial" w:cs="Arial"/>
          <w:lang w:eastAsia="de-DE"/>
        </w:rPr>
        <w:sectPr w:rsidR="00715FB4" w:rsidRPr="00715FB4" w:rsidSect="0099492F">
          <w:footnotePr>
            <w:numRestart w:val="eachSect"/>
          </w:footnotePr>
          <w:pgSz w:w="16838" w:h="11906" w:orient="landscape"/>
          <w:pgMar w:top="1417" w:right="1417" w:bottom="1417" w:left="1134" w:header="708" w:footer="708" w:gutter="0"/>
          <w:cols w:space="708"/>
          <w:titlePg/>
          <w:docGrid w:linePitch="360"/>
        </w:sectPr>
      </w:pPr>
      <w:r w:rsidRPr="00715FB4">
        <w:rPr>
          <w:rFonts w:ascii="Arial" w:eastAsia="DengXian" w:hAnsi="Arial" w:cs="Arial"/>
          <w:sz w:val="20"/>
          <w:szCs w:val="20"/>
        </w:rPr>
        <w:t xml:space="preserve">Soweit im Rahmen der durch eine Pauschalierung abgerechneten Ausgaben, </w:t>
      </w:r>
      <w:r w:rsidRPr="00715FB4">
        <w:rPr>
          <w:rFonts w:ascii="Arial" w:eastAsia="Times New Roman" w:hAnsi="Arial" w:cs="Arial"/>
          <w:sz w:val="20"/>
          <w:szCs w:val="20"/>
          <w:lang w:eastAsia="de-DE"/>
        </w:rPr>
        <w:t xml:space="preserve">die </w:t>
      </w:r>
      <w:r w:rsidRPr="00715FB4">
        <w:rPr>
          <w:rFonts w:ascii="Arial" w:eastAsia="Calibri" w:hAnsi="Arial" w:cs="Arial"/>
          <w:bCs/>
          <w:sz w:val="20"/>
          <w:szCs w:val="20"/>
          <w:lang w:eastAsia="de-DE"/>
        </w:rPr>
        <w:t>direkt dem Vorhaben zuzurechnen</w:t>
      </w:r>
      <w:r w:rsidRPr="00715FB4">
        <w:rPr>
          <w:rFonts w:ascii="Arial" w:eastAsia="Times New Roman" w:hAnsi="Arial" w:cs="Arial"/>
          <w:bCs/>
          <w:sz w:val="20"/>
          <w:szCs w:val="20"/>
          <w:lang w:eastAsia="de-DE"/>
        </w:rPr>
        <w:t xml:space="preserve"> sind,</w:t>
      </w:r>
      <w:r w:rsidRPr="00715FB4">
        <w:rPr>
          <w:rFonts w:ascii="Arial" w:eastAsia="DengXian" w:hAnsi="Arial" w:cs="Arial"/>
          <w:sz w:val="20"/>
          <w:szCs w:val="20"/>
        </w:rPr>
        <w:t xml:space="preserve"> Vergabeverfahren ab Erreichen oder oberhalb des Schwellenwertes gemäß § 106 GWB einschließlich Auftragsvergabe für Lose nach § 3 Absatz 9 VgV / § 2 Absatz 9 </w:t>
      </w:r>
      <w:proofErr w:type="spellStart"/>
      <w:r w:rsidRPr="00715FB4">
        <w:rPr>
          <w:rFonts w:ascii="Arial" w:eastAsia="DengXian" w:hAnsi="Arial" w:cs="Arial"/>
          <w:sz w:val="20"/>
          <w:szCs w:val="20"/>
        </w:rPr>
        <w:t>SektVO</w:t>
      </w:r>
      <w:proofErr w:type="spellEnd"/>
      <w:r w:rsidRPr="00715FB4">
        <w:rPr>
          <w:rFonts w:ascii="Arial" w:eastAsia="DengXian" w:hAnsi="Arial" w:cs="Arial"/>
          <w:sz w:val="20"/>
          <w:szCs w:val="20"/>
        </w:rPr>
        <w:t xml:space="preserve"> / § 2 Absatz 6 </w:t>
      </w:r>
      <w:proofErr w:type="spellStart"/>
      <w:r w:rsidRPr="00715FB4">
        <w:rPr>
          <w:rFonts w:ascii="Arial" w:eastAsia="DengXian" w:hAnsi="Arial" w:cs="Arial"/>
          <w:sz w:val="20"/>
          <w:szCs w:val="20"/>
        </w:rPr>
        <w:t>KonzVgV</w:t>
      </w:r>
      <w:proofErr w:type="spellEnd"/>
      <w:r w:rsidRPr="00715FB4">
        <w:rPr>
          <w:rFonts w:ascii="Arial" w:eastAsia="DengXian" w:hAnsi="Arial" w:cs="Arial"/>
          <w:sz w:val="20"/>
          <w:szCs w:val="20"/>
        </w:rPr>
        <w:t xml:space="preserve"> durchgeführt wurden, habe/-n ich/wir diese in der Übersicht berücksichtigt.</w:t>
      </w:r>
    </w:p>
    <w:p w14:paraId="6AEAF9A6" w14:textId="77777777" w:rsidR="00715FB4" w:rsidRPr="00715FB4" w:rsidRDefault="00715FB4" w:rsidP="00715FB4">
      <w:pPr>
        <w:numPr>
          <w:ilvl w:val="1"/>
          <w:numId w:val="3"/>
        </w:numPr>
        <w:snapToGrid w:val="0"/>
        <w:spacing w:after="240" w:line="240" w:lineRule="auto"/>
        <w:ind w:left="788" w:hanging="431"/>
        <w:rPr>
          <w:rFonts w:ascii="Arial" w:eastAsia="DengXian" w:hAnsi="Arial" w:cs="Arial"/>
          <w:b/>
        </w:rPr>
      </w:pPr>
      <w:r w:rsidRPr="00715FB4">
        <w:rPr>
          <w:rFonts w:ascii="Arial" w:eastAsia="DengXian" w:hAnsi="Arial" w:cs="Arial"/>
          <w:b/>
        </w:rPr>
        <w:lastRenderedPageBreak/>
        <w:t>Angaben zu den wirtschaftlichen Eigentümern</w:t>
      </w:r>
      <w:r w:rsidRPr="00715FB4">
        <w:rPr>
          <w:rFonts w:ascii="Arial" w:eastAsia="DengXian" w:hAnsi="Arial" w:cs="Arial"/>
          <w:b/>
          <w:vertAlign w:val="superscript"/>
        </w:rPr>
        <w:footnoteReference w:id="4"/>
      </w:r>
      <w:r w:rsidRPr="00715FB4">
        <w:rPr>
          <w:rFonts w:ascii="Arial" w:eastAsia="DengXian" w:hAnsi="Arial" w:cs="Arial"/>
          <w:b/>
        </w:rPr>
        <w:t xml:space="preserve"> des Auftragnehmers (AN)</w:t>
      </w:r>
      <w:r w:rsidRPr="00715FB4">
        <w:rPr>
          <w:rFonts w:ascii="Arial" w:eastAsia="DengXian" w:hAnsi="Arial" w:cs="Arial"/>
          <w:b/>
          <w:vertAlign w:val="superscript"/>
        </w:rPr>
        <w:footnoteReference w:id="5"/>
      </w:r>
    </w:p>
    <w:tbl>
      <w:tblPr>
        <w:tblStyle w:val="Tabellenraster3"/>
        <w:tblW w:w="9123" w:type="dxa"/>
        <w:tblLayout w:type="fixed"/>
        <w:tblLook w:val="04A0" w:firstRow="1" w:lastRow="0" w:firstColumn="1" w:lastColumn="0" w:noHBand="0" w:noVBand="1"/>
      </w:tblPr>
      <w:tblGrid>
        <w:gridCol w:w="1271"/>
        <w:gridCol w:w="1963"/>
        <w:gridCol w:w="1963"/>
        <w:gridCol w:w="1963"/>
        <w:gridCol w:w="1963"/>
      </w:tblGrid>
      <w:tr w:rsidR="00715FB4" w:rsidRPr="00715FB4" w14:paraId="0E90E7DF" w14:textId="77777777" w:rsidTr="00314057">
        <w:trPr>
          <w:trHeight w:val="737"/>
        </w:trPr>
        <w:tc>
          <w:tcPr>
            <w:tcW w:w="1271" w:type="dxa"/>
          </w:tcPr>
          <w:p w14:paraId="53785030" w14:textId="77777777" w:rsidR="00715FB4" w:rsidRPr="00715FB4" w:rsidRDefault="00715FB4" w:rsidP="00715FB4">
            <w:pPr>
              <w:ind w:right="-4"/>
              <w:rPr>
                <w:rFonts w:ascii="Arial" w:eastAsia="DengXian" w:hAnsi="Arial" w:cs="Arial"/>
                <w:b/>
                <w:sz w:val="20"/>
                <w:szCs w:val="20"/>
              </w:rPr>
            </w:pPr>
            <w:r w:rsidRPr="00715FB4">
              <w:rPr>
                <w:rFonts w:ascii="Arial" w:eastAsia="DengXian" w:hAnsi="Arial" w:cs="Arial"/>
                <w:b/>
                <w:sz w:val="20"/>
                <w:szCs w:val="20"/>
              </w:rPr>
              <w:t>Lfd. Nr. des Haupt-auftrages</w:t>
            </w:r>
          </w:p>
        </w:tc>
        <w:tc>
          <w:tcPr>
            <w:tcW w:w="1963" w:type="dxa"/>
          </w:tcPr>
          <w:p w14:paraId="49A91715" w14:textId="77777777" w:rsidR="00715FB4" w:rsidRPr="00715FB4" w:rsidRDefault="00715FB4" w:rsidP="00715FB4">
            <w:pPr>
              <w:ind w:right="-4"/>
              <w:rPr>
                <w:rFonts w:ascii="Arial" w:eastAsia="DengXian" w:hAnsi="Arial" w:cs="Arial"/>
                <w:b/>
                <w:sz w:val="20"/>
                <w:szCs w:val="20"/>
              </w:rPr>
            </w:pPr>
            <w:r w:rsidRPr="00715FB4">
              <w:rPr>
                <w:rFonts w:ascii="Arial" w:eastAsia="DengXian" w:hAnsi="Arial" w:cs="Arial"/>
                <w:b/>
                <w:sz w:val="20"/>
                <w:szCs w:val="20"/>
              </w:rPr>
              <w:t>Nachname /des wirtschaftlichen Eigentümers des AN</w:t>
            </w:r>
            <w:r w:rsidRPr="00715FB4">
              <w:rPr>
                <w:rFonts w:ascii="Arial" w:eastAsia="DengXian" w:hAnsi="Arial" w:cs="Arial"/>
                <w:sz w:val="20"/>
                <w:szCs w:val="20"/>
                <w:vertAlign w:val="superscript"/>
              </w:rPr>
              <w:t>2</w:t>
            </w:r>
          </w:p>
        </w:tc>
        <w:tc>
          <w:tcPr>
            <w:tcW w:w="1963" w:type="dxa"/>
          </w:tcPr>
          <w:p w14:paraId="76E74BB4" w14:textId="77777777" w:rsidR="00715FB4" w:rsidRPr="00715FB4" w:rsidRDefault="00715FB4" w:rsidP="00715FB4">
            <w:pPr>
              <w:ind w:right="-4"/>
              <w:rPr>
                <w:rFonts w:ascii="Arial" w:eastAsia="DengXian" w:hAnsi="Arial" w:cs="Arial"/>
                <w:b/>
                <w:sz w:val="20"/>
                <w:szCs w:val="20"/>
              </w:rPr>
            </w:pPr>
            <w:r w:rsidRPr="00715FB4">
              <w:rPr>
                <w:rFonts w:ascii="Arial" w:eastAsia="DengXian" w:hAnsi="Arial" w:cs="Arial"/>
                <w:b/>
                <w:sz w:val="20"/>
                <w:szCs w:val="20"/>
              </w:rPr>
              <w:t>Vornamen des wirtschaftlichen Eigentümers des AN</w:t>
            </w:r>
            <w:r w:rsidRPr="00715FB4">
              <w:rPr>
                <w:rFonts w:ascii="Arial" w:eastAsia="DengXian" w:hAnsi="Arial" w:cs="Arial"/>
                <w:sz w:val="20"/>
                <w:szCs w:val="20"/>
                <w:vertAlign w:val="superscript"/>
              </w:rPr>
              <w:t>2</w:t>
            </w:r>
          </w:p>
        </w:tc>
        <w:tc>
          <w:tcPr>
            <w:tcW w:w="1963" w:type="dxa"/>
          </w:tcPr>
          <w:p w14:paraId="225038BF" w14:textId="77777777" w:rsidR="00715FB4" w:rsidRPr="00715FB4" w:rsidRDefault="00715FB4" w:rsidP="00715FB4">
            <w:pPr>
              <w:ind w:right="-4"/>
              <w:rPr>
                <w:rFonts w:ascii="Arial" w:eastAsia="DengXian" w:hAnsi="Arial" w:cs="Arial"/>
                <w:b/>
                <w:sz w:val="20"/>
                <w:szCs w:val="20"/>
              </w:rPr>
            </w:pPr>
            <w:r w:rsidRPr="00715FB4">
              <w:rPr>
                <w:rFonts w:ascii="Arial" w:eastAsia="DengXian" w:hAnsi="Arial" w:cs="Arial"/>
                <w:b/>
                <w:sz w:val="20"/>
                <w:szCs w:val="20"/>
              </w:rPr>
              <w:t>Geburtsdatum des wirtschaftlichen Eigentümers</w:t>
            </w:r>
            <w:r w:rsidRPr="00715FB4">
              <w:rPr>
                <w:rFonts w:ascii="Arial" w:eastAsia="DengXian" w:hAnsi="Arial" w:cs="Arial"/>
                <w:b/>
                <w:sz w:val="20"/>
                <w:szCs w:val="20"/>
                <w:vertAlign w:val="superscript"/>
              </w:rPr>
              <w:t>2</w:t>
            </w:r>
          </w:p>
        </w:tc>
        <w:tc>
          <w:tcPr>
            <w:tcW w:w="1963" w:type="dxa"/>
          </w:tcPr>
          <w:p w14:paraId="7A9DB0B4" w14:textId="77777777" w:rsidR="00715FB4" w:rsidRPr="00715FB4" w:rsidRDefault="00715FB4" w:rsidP="00715FB4">
            <w:pPr>
              <w:ind w:right="-4"/>
              <w:rPr>
                <w:rFonts w:ascii="Arial" w:eastAsia="DengXian" w:hAnsi="Arial" w:cs="Arial"/>
                <w:b/>
                <w:sz w:val="20"/>
                <w:szCs w:val="20"/>
              </w:rPr>
            </w:pPr>
            <w:r w:rsidRPr="00715FB4">
              <w:rPr>
                <w:rFonts w:ascii="Arial" w:eastAsia="DengXian" w:hAnsi="Arial" w:cs="Arial"/>
                <w:b/>
                <w:sz w:val="20"/>
                <w:szCs w:val="20"/>
              </w:rPr>
              <w:t>Steuer-ID, Wirtschafts-ID oder Umsatzsteuer-ID der wirtschaftlichen Eigentümer</w:t>
            </w:r>
            <w:r w:rsidRPr="00715FB4">
              <w:rPr>
                <w:rFonts w:ascii="Arial" w:eastAsia="DengXian" w:hAnsi="Arial" w:cs="Arial"/>
                <w:b/>
                <w:sz w:val="20"/>
                <w:szCs w:val="20"/>
                <w:vertAlign w:val="superscript"/>
              </w:rPr>
              <w:t>2</w:t>
            </w:r>
            <w:r w:rsidRPr="00715FB4">
              <w:rPr>
                <w:rFonts w:ascii="Arial" w:eastAsia="DengXian" w:hAnsi="Arial" w:cs="Arial"/>
                <w:b/>
                <w:sz w:val="20"/>
                <w:szCs w:val="20"/>
              </w:rPr>
              <w:t xml:space="preserve"> </w:t>
            </w:r>
          </w:p>
        </w:tc>
      </w:tr>
      <w:tr w:rsidR="00715FB4" w:rsidRPr="00715FB4" w14:paraId="42E0149D" w14:textId="77777777" w:rsidTr="00314057">
        <w:tc>
          <w:tcPr>
            <w:tcW w:w="1271" w:type="dxa"/>
          </w:tcPr>
          <w:p w14:paraId="681C20DD" w14:textId="77777777" w:rsidR="00715FB4" w:rsidRPr="00715FB4" w:rsidRDefault="00715FB4" w:rsidP="00715FB4">
            <w:pPr>
              <w:rPr>
                <w:rFonts w:ascii="Arial" w:eastAsia="DengXian" w:hAnsi="Arial" w:cs="Arial"/>
                <w:sz w:val="20"/>
                <w:szCs w:val="20"/>
              </w:rPr>
            </w:pPr>
          </w:p>
        </w:tc>
        <w:tc>
          <w:tcPr>
            <w:tcW w:w="1963" w:type="dxa"/>
          </w:tcPr>
          <w:p w14:paraId="1A25A9BC" w14:textId="77777777" w:rsidR="00715FB4" w:rsidRPr="00715FB4" w:rsidRDefault="00715FB4" w:rsidP="00715FB4">
            <w:pPr>
              <w:rPr>
                <w:rFonts w:ascii="Arial" w:eastAsia="DengXian" w:hAnsi="Arial" w:cs="Arial"/>
                <w:sz w:val="20"/>
                <w:szCs w:val="20"/>
              </w:rPr>
            </w:pPr>
          </w:p>
        </w:tc>
        <w:tc>
          <w:tcPr>
            <w:tcW w:w="1963" w:type="dxa"/>
          </w:tcPr>
          <w:p w14:paraId="31ED56E8" w14:textId="77777777" w:rsidR="00715FB4" w:rsidRPr="00715FB4" w:rsidRDefault="00715FB4" w:rsidP="00715FB4">
            <w:pPr>
              <w:rPr>
                <w:rFonts w:ascii="Arial" w:eastAsia="DengXian" w:hAnsi="Arial" w:cs="Arial"/>
                <w:sz w:val="20"/>
                <w:szCs w:val="20"/>
              </w:rPr>
            </w:pPr>
          </w:p>
        </w:tc>
        <w:tc>
          <w:tcPr>
            <w:tcW w:w="1963" w:type="dxa"/>
          </w:tcPr>
          <w:p w14:paraId="792BD24D" w14:textId="77777777" w:rsidR="00715FB4" w:rsidRPr="00715FB4" w:rsidRDefault="00715FB4" w:rsidP="00715FB4">
            <w:pPr>
              <w:rPr>
                <w:rFonts w:ascii="Arial" w:eastAsia="DengXian" w:hAnsi="Arial" w:cs="Arial"/>
                <w:sz w:val="20"/>
                <w:szCs w:val="20"/>
              </w:rPr>
            </w:pPr>
          </w:p>
        </w:tc>
        <w:tc>
          <w:tcPr>
            <w:tcW w:w="1963" w:type="dxa"/>
          </w:tcPr>
          <w:p w14:paraId="212FD3E1" w14:textId="77777777" w:rsidR="00715FB4" w:rsidRPr="00715FB4" w:rsidRDefault="00715FB4" w:rsidP="00715FB4">
            <w:pPr>
              <w:rPr>
                <w:rFonts w:ascii="Calibri" w:eastAsia="DengXian" w:hAnsi="Calibri" w:cs="Times New Roman"/>
                <w:sz w:val="18"/>
                <w:szCs w:val="18"/>
              </w:rPr>
            </w:pPr>
            <w:sdt>
              <w:sdtPr>
                <w:rPr>
                  <w:rFonts w:ascii="Arial" w:eastAsia="DengXian" w:hAnsi="Arial" w:cs="Arial"/>
                  <w:sz w:val="18"/>
                  <w:szCs w:val="18"/>
                </w:rPr>
                <w:alias w:val="Steuer-/Umsatzsteuer-ID des AN"/>
                <w:tag w:val="Steuer-/Umsatzsteuer-ID des AN"/>
                <w:id w:val="1381284590"/>
                <w:placeholder>
                  <w:docPart w:val="790BA54C68E147C482C8D7AEFA9D8D08"/>
                </w:placeholder>
                <w:showingPlcHdr/>
                <w:comboBox>
                  <w:listItem w:displayText="Steuer-ID" w:value="Steuer-ID"/>
                  <w:listItem w:displayText="Umsatzsteuer-ID" w:value="Umsatzsteuer-ID"/>
                </w:comboBox>
              </w:sdtPr>
              <w:sdtContent>
                <w:r w:rsidRPr="00715FB4">
                  <w:rPr>
                    <w:rFonts w:ascii="Calibri" w:eastAsia="DengXian" w:hAnsi="Calibri" w:cs="Times New Roman"/>
                    <w:color w:val="808080"/>
                    <w:sz w:val="18"/>
                    <w:szCs w:val="18"/>
                  </w:rPr>
                  <w:t>Wählen Sie ein Element aus.</w:t>
                </w:r>
              </w:sdtContent>
            </w:sdt>
          </w:p>
        </w:tc>
      </w:tr>
      <w:tr w:rsidR="00715FB4" w:rsidRPr="00715FB4" w14:paraId="6FAC848F" w14:textId="77777777" w:rsidTr="00314057">
        <w:tc>
          <w:tcPr>
            <w:tcW w:w="1271" w:type="dxa"/>
          </w:tcPr>
          <w:p w14:paraId="29839584" w14:textId="77777777" w:rsidR="00715FB4" w:rsidRPr="00715FB4" w:rsidRDefault="00715FB4" w:rsidP="00715FB4">
            <w:pPr>
              <w:rPr>
                <w:rFonts w:ascii="Arial" w:eastAsia="DengXian" w:hAnsi="Arial" w:cs="Arial"/>
                <w:sz w:val="20"/>
                <w:szCs w:val="20"/>
              </w:rPr>
            </w:pPr>
          </w:p>
        </w:tc>
        <w:tc>
          <w:tcPr>
            <w:tcW w:w="1963" w:type="dxa"/>
          </w:tcPr>
          <w:p w14:paraId="380BB18F" w14:textId="77777777" w:rsidR="00715FB4" w:rsidRPr="00715FB4" w:rsidRDefault="00715FB4" w:rsidP="00715FB4">
            <w:pPr>
              <w:rPr>
                <w:rFonts w:ascii="Arial" w:eastAsia="DengXian" w:hAnsi="Arial" w:cs="Arial"/>
                <w:sz w:val="20"/>
                <w:szCs w:val="20"/>
              </w:rPr>
            </w:pPr>
          </w:p>
        </w:tc>
        <w:tc>
          <w:tcPr>
            <w:tcW w:w="1963" w:type="dxa"/>
          </w:tcPr>
          <w:p w14:paraId="33A7952A" w14:textId="77777777" w:rsidR="00715FB4" w:rsidRPr="00715FB4" w:rsidRDefault="00715FB4" w:rsidP="00715FB4">
            <w:pPr>
              <w:rPr>
                <w:rFonts w:ascii="Arial" w:eastAsia="DengXian" w:hAnsi="Arial" w:cs="Arial"/>
                <w:sz w:val="20"/>
                <w:szCs w:val="20"/>
              </w:rPr>
            </w:pPr>
          </w:p>
        </w:tc>
        <w:tc>
          <w:tcPr>
            <w:tcW w:w="1963" w:type="dxa"/>
          </w:tcPr>
          <w:p w14:paraId="3F123A69" w14:textId="77777777" w:rsidR="00715FB4" w:rsidRPr="00715FB4" w:rsidRDefault="00715FB4" w:rsidP="00715FB4">
            <w:pPr>
              <w:rPr>
                <w:rFonts w:ascii="Arial" w:eastAsia="DengXian" w:hAnsi="Arial" w:cs="Arial"/>
                <w:sz w:val="20"/>
                <w:szCs w:val="20"/>
              </w:rPr>
            </w:pPr>
          </w:p>
        </w:tc>
        <w:tc>
          <w:tcPr>
            <w:tcW w:w="1963" w:type="dxa"/>
          </w:tcPr>
          <w:p w14:paraId="395792EE" w14:textId="77777777" w:rsidR="00715FB4" w:rsidRPr="00715FB4" w:rsidRDefault="00715FB4" w:rsidP="00715FB4">
            <w:pPr>
              <w:rPr>
                <w:rFonts w:ascii="Calibri" w:eastAsia="DengXian" w:hAnsi="Calibri" w:cs="Times New Roman"/>
                <w:sz w:val="18"/>
                <w:szCs w:val="18"/>
              </w:rPr>
            </w:pPr>
            <w:sdt>
              <w:sdtPr>
                <w:rPr>
                  <w:rFonts w:ascii="Arial" w:eastAsia="DengXian" w:hAnsi="Arial" w:cs="Arial"/>
                  <w:sz w:val="18"/>
                  <w:szCs w:val="18"/>
                </w:rPr>
                <w:alias w:val="Steuer-/Umsatzsteuer-ID des AN"/>
                <w:tag w:val="Steuer-/Umsatzsteuer-ID des AN"/>
                <w:id w:val="907270830"/>
                <w:placeholder>
                  <w:docPart w:val="9F3271F4BF2449BBA738A5BEB0377A37"/>
                </w:placeholder>
                <w:showingPlcHdr/>
                <w:comboBox>
                  <w:listItem w:displayText="Steuer-ID" w:value="Steuer-ID"/>
                  <w:listItem w:displayText="Umsatzsteuer-ID" w:value="Umsatzsteuer-ID"/>
                </w:comboBox>
              </w:sdtPr>
              <w:sdtContent>
                <w:r w:rsidRPr="00715FB4">
                  <w:rPr>
                    <w:rFonts w:ascii="Calibri" w:eastAsia="DengXian" w:hAnsi="Calibri" w:cs="Times New Roman"/>
                    <w:color w:val="808080"/>
                    <w:sz w:val="18"/>
                    <w:szCs w:val="18"/>
                  </w:rPr>
                  <w:t>Wählen Sie ein Element aus.</w:t>
                </w:r>
              </w:sdtContent>
            </w:sdt>
          </w:p>
        </w:tc>
      </w:tr>
      <w:tr w:rsidR="00715FB4" w:rsidRPr="00715FB4" w14:paraId="10C2E9B0" w14:textId="77777777" w:rsidTr="00314057">
        <w:tc>
          <w:tcPr>
            <w:tcW w:w="1271" w:type="dxa"/>
          </w:tcPr>
          <w:p w14:paraId="48664275" w14:textId="77777777" w:rsidR="00715FB4" w:rsidRPr="00715FB4" w:rsidRDefault="00715FB4" w:rsidP="00715FB4">
            <w:pPr>
              <w:rPr>
                <w:rFonts w:ascii="Arial" w:eastAsia="DengXian" w:hAnsi="Arial" w:cs="Arial"/>
                <w:sz w:val="20"/>
                <w:szCs w:val="20"/>
              </w:rPr>
            </w:pPr>
          </w:p>
        </w:tc>
        <w:tc>
          <w:tcPr>
            <w:tcW w:w="1963" w:type="dxa"/>
          </w:tcPr>
          <w:p w14:paraId="16105A8C" w14:textId="77777777" w:rsidR="00715FB4" w:rsidRPr="00715FB4" w:rsidRDefault="00715FB4" w:rsidP="00715FB4">
            <w:pPr>
              <w:rPr>
                <w:rFonts w:ascii="Arial" w:eastAsia="DengXian" w:hAnsi="Arial" w:cs="Arial"/>
                <w:sz w:val="20"/>
                <w:szCs w:val="20"/>
              </w:rPr>
            </w:pPr>
          </w:p>
        </w:tc>
        <w:tc>
          <w:tcPr>
            <w:tcW w:w="1963" w:type="dxa"/>
          </w:tcPr>
          <w:p w14:paraId="0C6E70BF" w14:textId="77777777" w:rsidR="00715FB4" w:rsidRPr="00715FB4" w:rsidRDefault="00715FB4" w:rsidP="00715FB4">
            <w:pPr>
              <w:rPr>
                <w:rFonts w:ascii="Arial" w:eastAsia="DengXian" w:hAnsi="Arial" w:cs="Arial"/>
                <w:sz w:val="20"/>
                <w:szCs w:val="20"/>
              </w:rPr>
            </w:pPr>
          </w:p>
        </w:tc>
        <w:tc>
          <w:tcPr>
            <w:tcW w:w="1963" w:type="dxa"/>
          </w:tcPr>
          <w:p w14:paraId="03E81898" w14:textId="77777777" w:rsidR="00715FB4" w:rsidRPr="00715FB4" w:rsidRDefault="00715FB4" w:rsidP="00715FB4">
            <w:pPr>
              <w:rPr>
                <w:rFonts w:ascii="Arial" w:eastAsia="DengXian" w:hAnsi="Arial" w:cs="Arial"/>
                <w:sz w:val="20"/>
                <w:szCs w:val="20"/>
              </w:rPr>
            </w:pPr>
          </w:p>
        </w:tc>
        <w:tc>
          <w:tcPr>
            <w:tcW w:w="1963" w:type="dxa"/>
          </w:tcPr>
          <w:p w14:paraId="7A044473" w14:textId="77777777" w:rsidR="00715FB4" w:rsidRPr="00715FB4" w:rsidRDefault="00715FB4" w:rsidP="00715FB4">
            <w:pPr>
              <w:rPr>
                <w:rFonts w:ascii="Calibri" w:eastAsia="DengXian" w:hAnsi="Calibri" w:cs="Times New Roman"/>
                <w:sz w:val="18"/>
                <w:szCs w:val="18"/>
              </w:rPr>
            </w:pPr>
            <w:sdt>
              <w:sdtPr>
                <w:rPr>
                  <w:rFonts w:ascii="Arial" w:eastAsia="DengXian" w:hAnsi="Arial" w:cs="Arial"/>
                  <w:sz w:val="18"/>
                  <w:szCs w:val="18"/>
                </w:rPr>
                <w:alias w:val="Steuer-/Umsatzsteuer-ID des AN"/>
                <w:tag w:val="Steuer-/Umsatzsteuer-ID des AN"/>
                <w:id w:val="404893461"/>
                <w:placeholder>
                  <w:docPart w:val="8699853823AC4718900E68CC1E604085"/>
                </w:placeholder>
                <w:showingPlcHdr/>
                <w:comboBox>
                  <w:listItem w:displayText="Steuer-ID" w:value="Steuer-ID"/>
                  <w:listItem w:displayText="Umsatzsteuer-ID" w:value="Umsatzsteuer-ID"/>
                </w:comboBox>
              </w:sdtPr>
              <w:sdtContent>
                <w:r w:rsidRPr="00715FB4">
                  <w:rPr>
                    <w:rFonts w:ascii="Calibri" w:eastAsia="DengXian" w:hAnsi="Calibri" w:cs="Times New Roman"/>
                    <w:color w:val="808080"/>
                    <w:sz w:val="18"/>
                    <w:szCs w:val="18"/>
                  </w:rPr>
                  <w:t>Wählen Sie ein Element aus.</w:t>
                </w:r>
              </w:sdtContent>
            </w:sdt>
          </w:p>
        </w:tc>
      </w:tr>
      <w:tr w:rsidR="00715FB4" w:rsidRPr="00715FB4" w14:paraId="48D69DB0" w14:textId="77777777" w:rsidTr="00314057">
        <w:tc>
          <w:tcPr>
            <w:tcW w:w="1271" w:type="dxa"/>
          </w:tcPr>
          <w:p w14:paraId="208BCCCC" w14:textId="77777777" w:rsidR="00715FB4" w:rsidRPr="00715FB4" w:rsidRDefault="00715FB4" w:rsidP="00715FB4">
            <w:pPr>
              <w:rPr>
                <w:rFonts w:ascii="Arial" w:eastAsia="DengXian" w:hAnsi="Arial" w:cs="Arial"/>
                <w:sz w:val="20"/>
                <w:szCs w:val="20"/>
              </w:rPr>
            </w:pPr>
          </w:p>
        </w:tc>
        <w:tc>
          <w:tcPr>
            <w:tcW w:w="1963" w:type="dxa"/>
          </w:tcPr>
          <w:p w14:paraId="2E3C6901" w14:textId="77777777" w:rsidR="00715FB4" w:rsidRPr="00715FB4" w:rsidRDefault="00715FB4" w:rsidP="00715FB4">
            <w:pPr>
              <w:rPr>
                <w:rFonts w:ascii="Arial" w:eastAsia="DengXian" w:hAnsi="Arial" w:cs="Arial"/>
                <w:sz w:val="20"/>
                <w:szCs w:val="20"/>
              </w:rPr>
            </w:pPr>
          </w:p>
        </w:tc>
        <w:tc>
          <w:tcPr>
            <w:tcW w:w="1963" w:type="dxa"/>
          </w:tcPr>
          <w:p w14:paraId="5E951C5C" w14:textId="77777777" w:rsidR="00715FB4" w:rsidRPr="00715FB4" w:rsidRDefault="00715FB4" w:rsidP="00715FB4">
            <w:pPr>
              <w:rPr>
                <w:rFonts w:ascii="Arial" w:eastAsia="DengXian" w:hAnsi="Arial" w:cs="Arial"/>
                <w:sz w:val="20"/>
                <w:szCs w:val="20"/>
              </w:rPr>
            </w:pPr>
          </w:p>
        </w:tc>
        <w:tc>
          <w:tcPr>
            <w:tcW w:w="1963" w:type="dxa"/>
          </w:tcPr>
          <w:p w14:paraId="196DDCD3" w14:textId="77777777" w:rsidR="00715FB4" w:rsidRPr="00715FB4" w:rsidRDefault="00715FB4" w:rsidP="00715FB4">
            <w:pPr>
              <w:rPr>
                <w:rFonts w:ascii="Arial" w:eastAsia="DengXian" w:hAnsi="Arial" w:cs="Arial"/>
                <w:sz w:val="20"/>
                <w:szCs w:val="20"/>
              </w:rPr>
            </w:pPr>
          </w:p>
        </w:tc>
        <w:tc>
          <w:tcPr>
            <w:tcW w:w="1963" w:type="dxa"/>
          </w:tcPr>
          <w:p w14:paraId="26BD579B" w14:textId="77777777" w:rsidR="00715FB4" w:rsidRPr="00715FB4" w:rsidRDefault="00715FB4" w:rsidP="00715FB4">
            <w:pPr>
              <w:rPr>
                <w:rFonts w:ascii="Calibri" w:eastAsia="DengXian" w:hAnsi="Calibri" w:cs="Times New Roman"/>
                <w:sz w:val="18"/>
                <w:szCs w:val="18"/>
              </w:rPr>
            </w:pPr>
            <w:sdt>
              <w:sdtPr>
                <w:rPr>
                  <w:rFonts w:ascii="Arial" w:eastAsia="DengXian" w:hAnsi="Arial" w:cs="Arial"/>
                  <w:sz w:val="18"/>
                  <w:szCs w:val="18"/>
                </w:rPr>
                <w:alias w:val="Steuer-/Umsatzsteuer-ID des AN"/>
                <w:tag w:val="Steuer-/Umsatzsteuer-ID des AN"/>
                <w:id w:val="-305240252"/>
                <w:placeholder>
                  <w:docPart w:val="572EAA3E3D764DF2B22A27F1757F11C1"/>
                </w:placeholder>
                <w:showingPlcHdr/>
                <w:comboBox>
                  <w:listItem w:displayText="Steuer-ID" w:value="Steuer-ID"/>
                  <w:listItem w:displayText="Umsatzsteuer-ID" w:value="Umsatzsteuer-ID"/>
                </w:comboBox>
              </w:sdtPr>
              <w:sdtContent>
                <w:r w:rsidRPr="00715FB4">
                  <w:rPr>
                    <w:rFonts w:ascii="Calibri" w:eastAsia="DengXian" w:hAnsi="Calibri" w:cs="Times New Roman"/>
                    <w:color w:val="808080"/>
                    <w:sz w:val="18"/>
                    <w:szCs w:val="18"/>
                  </w:rPr>
                  <w:t>Wählen Sie ein Element aus.</w:t>
                </w:r>
              </w:sdtContent>
            </w:sdt>
          </w:p>
        </w:tc>
      </w:tr>
      <w:tr w:rsidR="00715FB4" w:rsidRPr="00715FB4" w14:paraId="77F41F0A" w14:textId="77777777" w:rsidTr="00314057">
        <w:tc>
          <w:tcPr>
            <w:tcW w:w="1271" w:type="dxa"/>
          </w:tcPr>
          <w:p w14:paraId="6C6C549B" w14:textId="77777777" w:rsidR="00715FB4" w:rsidRPr="00715FB4" w:rsidRDefault="00715FB4" w:rsidP="00715FB4">
            <w:pPr>
              <w:rPr>
                <w:rFonts w:ascii="Arial" w:eastAsia="DengXian" w:hAnsi="Arial" w:cs="Arial"/>
                <w:sz w:val="20"/>
                <w:szCs w:val="20"/>
              </w:rPr>
            </w:pPr>
          </w:p>
        </w:tc>
        <w:tc>
          <w:tcPr>
            <w:tcW w:w="1963" w:type="dxa"/>
          </w:tcPr>
          <w:p w14:paraId="12F6BF30" w14:textId="77777777" w:rsidR="00715FB4" w:rsidRPr="00715FB4" w:rsidRDefault="00715FB4" w:rsidP="00715FB4">
            <w:pPr>
              <w:rPr>
                <w:rFonts w:ascii="Arial" w:eastAsia="DengXian" w:hAnsi="Arial" w:cs="Arial"/>
                <w:sz w:val="20"/>
                <w:szCs w:val="20"/>
              </w:rPr>
            </w:pPr>
          </w:p>
        </w:tc>
        <w:tc>
          <w:tcPr>
            <w:tcW w:w="1963" w:type="dxa"/>
          </w:tcPr>
          <w:p w14:paraId="1F11581A" w14:textId="77777777" w:rsidR="00715FB4" w:rsidRPr="00715FB4" w:rsidRDefault="00715FB4" w:rsidP="00715FB4">
            <w:pPr>
              <w:rPr>
                <w:rFonts w:ascii="Arial" w:eastAsia="DengXian" w:hAnsi="Arial" w:cs="Arial"/>
                <w:sz w:val="20"/>
                <w:szCs w:val="20"/>
              </w:rPr>
            </w:pPr>
          </w:p>
        </w:tc>
        <w:tc>
          <w:tcPr>
            <w:tcW w:w="1963" w:type="dxa"/>
          </w:tcPr>
          <w:p w14:paraId="776D91BE" w14:textId="77777777" w:rsidR="00715FB4" w:rsidRPr="00715FB4" w:rsidRDefault="00715FB4" w:rsidP="00715FB4">
            <w:pPr>
              <w:rPr>
                <w:rFonts w:ascii="Arial" w:eastAsia="DengXian" w:hAnsi="Arial" w:cs="Arial"/>
                <w:sz w:val="20"/>
                <w:szCs w:val="20"/>
              </w:rPr>
            </w:pPr>
          </w:p>
        </w:tc>
        <w:tc>
          <w:tcPr>
            <w:tcW w:w="1963" w:type="dxa"/>
          </w:tcPr>
          <w:p w14:paraId="417D1DFC" w14:textId="77777777" w:rsidR="00715FB4" w:rsidRPr="00715FB4" w:rsidRDefault="00715FB4" w:rsidP="00715FB4">
            <w:pPr>
              <w:rPr>
                <w:rFonts w:ascii="Calibri" w:eastAsia="DengXian" w:hAnsi="Calibri" w:cs="Times New Roman"/>
                <w:sz w:val="18"/>
                <w:szCs w:val="18"/>
              </w:rPr>
            </w:pPr>
            <w:sdt>
              <w:sdtPr>
                <w:rPr>
                  <w:rFonts w:ascii="Arial" w:eastAsia="DengXian" w:hAnsi="Arial" w:cs="Arial"/>
                  <w:sz w:val="18"/>
                  <w:szCs w:val="18"/>
                </w:rPr>
                <w:alias w:val="Steuer-/Umsatzsteuer-ID des AN"/>
                <w:tag w:val="Steuer-/Umsatzsteuer-ID des AN"/>
                <w:id w:val="1087118895"/>
                <w:placeholder>
                  <w:docPart w:val="BC65FC373F464A218397F76151C7C55C"/>
                </w:placeholder>
                <w:showingPlcHdr/>
                <w:comboBox>
                  <w:listItem w:displayText="Steuer-ID" w:value="Steuer-ID"/>
                  <w:listItem w:displayText="Umsatzsteuer-ID" w:value="Umsatzsteuer-ID"/>
                </w:comboBox>
              </w:sdtPr>
              <w:sdtContent>
                <w:r w:rsidRPr="00715FB4">
                  <w:rPr>
                    <w:rFonts w:ascii="Calibri" w:eastAsia="DengXian" w:hAnsi="Calibri" w:cs="Times New Roman"/>
                    <w:color w:val="808080"/>
                    <w:sz w:val="18"/>
                    <w:szCs w:val="18"/>
                  </w:rPr>
                  <w:t>Wählen Sie ein Element aus.</w:t>
                </w:r>
              </w:sdtContent>
            </w:sdt>
          </w:p>
        </w:tc>
      </w:tr>
      <w:tr w:rsidR="00715FB4" w:rsidRPr="00715FB4" w14:paraId="7CAAB8B8" w14:textId="77777777" w:rsidTr="00314057">
        <w:tc>
          <w:tcPr>
            <w:tcW w:w="1271" w:type="dxa"/>
          </w:tcPr>
          <w:p w14:paraId="6B57C24F" w14:textId="77777777" w:rsidR="00715FB4" w:rsidRPr="00715FB4" w:rsidRDefault="00715FB4" w:rsidP="00715FB4">
            <w:pPr>
              <w:rPr>
                <w:rFonts w:ascii="Arial" w:eastAsia="DengXian" w:hAnsi="Arial" w:cs="Arial"/>
                <w:sz w:val="20"/>
                <w:szCs w:val="20"/>
              </w:rPr>
            </w:pPr>
          </w:p>
        </w:tc>
        <w:tc>
          <w:tcPr>
            <w:tcW w:w="1963" w:type="dxa"/>
          </w:tcPr>
          <w:p w14:paraId="20C63E52" w14:textId="77777777" w:rsidR="00715FB4" w:rsidRPr="00715FB4" w:rsidRDefault="00715FB4" w:rsidP="00715FB4">
            <w:pPr>
              <w:rPr>
                <w:rFonts w:ascii="Arial" w:eastAsia="DengXian" w:hAnsi="Arial" w:cs="Arial"/>
                <w:sz w:val="20"/>
                <w:szCs w:val="20"/>
              </w:rPr>
            </w:pPr>
          </w:p>
        </w:tc>
        <w:tc>
          <w:tcPr>
            <w:tcW w:w="1963" w:type="dxa"/>
          </w:tcPr>
          <w:p w14:paraId="70519FBC" w14:textId="77777777" w:rsidR="00715FB4" w:rsidRPr="00715FB4" w:rsidRDefault="00715FB4" w:rsidP="00715FB4">
            <w:pPr>
              <w:rPr>
                <w:rFonts w:ascii="Arial" w:eastAsia="DengXian" w:hAnsi="Arial" w:cs="Arial"/>
                <w:sz w:val="20"/>
                <w:szCs w:val="20"/>
              </w:rPr>
            </w:pPr>
          </w:p>
        </w:tc>
        <w:tc>
          <w:tcPr>
            <w:tcW w:w="1963" w:type="dxa"/>
          </w:tcPr>
          <w:p w14:paraId="0669E83C" w14:textId="77777777" w:rsidR="00715FB4" w:rsidRPr="00715FB4" w:rsidRDefault="00715FB4" w:rsidP="00715FB4">
            <w:pPr>
              <w:rPr>
                <w:rFonts w:ascii="Arial" w:eastAsia="DengXian" w:hAnsi="Arial" w:cs="Arial"/>
                <w:sz w:val="20"/>
                <w:szCs w:val="20"/>
              </w:rPr>
            </w:pPr>
          </w:p>
        </w:tc>
        <w:tc>
          <w:tcPr>
            <w:tcW w:w="1963" w:type="dxa"/>
          </w:tcPr>
          <w:p w14:paraId="27FEFFDE" w14:textId="77777777" w:rsidR="00715FB4" w:rsidRPr="00715FB4" w:rsidRDefault="00715FB4" w:rsidP="00715FB4">
            <w:pPr>
              <w:rPr>
                <w:rFonts w:ascii="Calibri" w:eastAsia="DengXian" w:hAnsi="Calibri" w:cs="Times New Roman"/>
                <w:sz w:val="18"/>
                <w:szCs w:val="18"/>
              </w:rPr>
            </w:pPr>
            <w:sdt>
              <w:sdtPr>
                <w:rPr>
                  <w:rFonts w:ascii="Arial" w:eastAsia="DengXian" w:hAnsi="Arial" w:cs="Arial"/>
                  <w:sz w:val="18"/>
                  <w:szCs w:val="18"/>
                </w:rPr>
                <w:alias w:val="Steuer-/Umsatzsteuer-ID des AN"/>
                <w:tag w:val="Steuer-/Umsatzsteuer-ID des AN"/>
                <w:id w:val="406961955"/>
                <w:placeholder>
                  <w:docPart w:val="8CFD83AEA56C4F19950ABF119D87B3BD"/>
                </w:placeholder>
                <w:showingPlcHdr/>
                <w:comboBox>
                  <w:listItem w:displayText="Steuer-ID" w:value="Steuer-ID"/>
                  <w:listItem w:displayText="Umsatzsteuer-ID" w:value="Umsatzsteuer-ID"/>
                </w:comboBox>
              </w:sdtPr>
              <w:sdtContent>
                <w:r w:rsidRPr="00715FB4">
                  <w:rPr>
                    <w:rFonts w:ascii="Calibri" w:eastAsia="DengXian" w:hAnsi="Calibri" w:cs="Times New Roman"/>
                    <w:color w:val="808080"/>
                    <w:sz w:val="18"/>
                    <w:szCs w:val="18"/>
                  </w:rPr>
                  <w:t>Wählen Sie ein Element aus.</w:t>
                </w:r>
              </w:sdtContent>
            </w:sdt>
          </w:p>
        </w:tc>
      </w:tr>
      <w:tr w:rsidR="00715FB4" w:rsidRPr="00715FB4" w14:paraId="7DCB8E40" w14:textId="77777777" w:rsidTr="00314057">
        <w:tc>
          <w:tcPr>
            <w:tcW w:w="1271" w:type="dxa"/>
          </w:tcPr>
          <w:p w14:paraId="3C7D5937" w14:textId="77777777" w:rsidR="00715FB4" w:rsidRPr="00715FB4" w:rsidRDefault="00715FB4" w:rsidP="00715FB4">
            <w:pPr>
              <w:rPr>
                <w:rFonts w:ascii="Arial" w:eastAsia="DengXian" w:hAnsi="Arial" w:cs="Arial"/>
                <w:sz w:val="20"/>
                <w:szCs w:val="20"/>
              </w:rPr>
            </w:pPr>
            <w:r w:rsidRPr="00715FB4">
              <w:rPr>
                <w:rFonts w:ascii="Arial" w:eastAsia="DengXian" w:hAnsi="Arial" w:cs="Arial"/>
              </w:rPr>
              <w:t>…</w:t>
            </w:r>
            <w:r w:rsidRPr="00715FB4">
              <w:rPr>
                <w:rFonts w:ascii="Arial" w:eastAsia="DengXian" w:hAnsi="Arial" w:cs="Arial"/>
                <w:vertAlign w:val="superscript"/>
              </w:rPr>
              <w:footnoteReference w:id="6"/>
            </w:r>
          </w:p>
        </w:tc>
        <w:tc>
          <w:tcPr>
            <w:tcW w:w="1963" w:type="dxa"/>
          </w:tcPr>
          <w:p w14:paraId="2FD45BE3" w14:textId="77777777" w:rsidR="00715FB4" w:rsidRPr="00715FB4" w:rsidRDefault="00715FB4" w:rsidP="00715FB4">
            <w:pPr>
              <w:rPr>
                <w:rFonts w:ascii="Arial" w:eastAsia="DengXian" w:hAnsi="Arial" w:cs="Arial"/>
                <w:sz w:val="20"/>
                <w:szCs w:val="20"/>
              </w:rPr>
            </w:pPr>
          </w:p>
        </w:tc>
        <w:tc>
          <w:tcPr>
            <w:tcW w:w="1963" w:type="dxa"/>
          </w:tcPr>
          <w:p w14:paraId="00D5E331" w14:textId="77777777" w:rsidR="00715FB4" w:rsidRPr="00715FB4" w:rsidRDefault="00715FB4" w:rsidP="00715FB4">
            <w:pPr>
              <w:rPr>
                <w:rFonts w:ascii="Arial" w:eastAsia="DengXian" w:hAnsi="Arial" w:cs="Arial"/>
                <w:sz w:val="20"/>
                <w:szCs w:val="20"/>
              </w:rPr>
            </w:pPr>
          </w:p>
        </w:tc>
        <w:tc>
          <w:tcPr>
            <w:tcW w:w="1963" w:type="dxa"/>
          </w:tcPr>
          <w:p w14:paraId="28798C78" w14:textId="77777777" w:rsidR="00715FB4" w:rsidRPr="00715FB4" w:rsidRDefault="00715FB4" w:rsidP="00715FB4">
            <w:pPr>
              <w:rPr>
                <w:rFonts w:ascii="Arial" w:eastAsia="DengXian" w:hAnsi="Arial" w:cs="Arial"/>
                <w:sz w:val="20"/>
                <w:szCs w:val="20"/>
              </w:rPr>
            </w:pPr>
          </w:p>
        </w:tc>
        <w:tc>
          <w:tcPr>
            <w:tcW w:w="1963" w:type="dxa"/>
          </w:tcPr>
          <w:p w14:paraId="5A0E9DE0" w14:textId="77777777" w:rsidR="00715FB4" w:rsidRPr="00715FB4" w:rsidRDefault="00715FB4" w:rsidP="00715FB4">
            <w:pPr>
              <w:rPr>
                <w:rFonts w:ascii="Calibri" w:eastAsia="DengXian" w:hAnsi="Calibri" w:cs="Times New Roman"/>
                <w:sz w:val="18"/>
                <w:szCs w:val="18"/>
              </w:rPr>
            </w:pPr>
            <w:sdt>
              <w:sdtPr>
                <w:rPr>
                  <w:rFonts w:ascii="Arial" w:eastAsia="DengXian" w:hAnsi="Arial" w:cs="Arial"/>
                  <w:sz w:val="18"/>
                  <w:szCs w:val="18"/>
                </w:rPr>
                <w:alias w:val="Steuer-/Umsatzsteuer-ID des AN"/>
                <w:tag w:val="Steuer-/Umsatzsteuer-ID des AN"/>
                <w:id w:val="1137761251"/>
                <w:placeholder>
                  <w:docPart w:val="3029C9F4418640ADA2826174B9E9B484"/>
                </w:placeholder>
                <w:showingPlcHdr/>
                <w:comboBox>
                  <w:listItem w:displayText="Steuer-ID" w:value="Steuer-ID"/>
                  <w:listItem w:displayText="Umsatzsteuer-ID" w:value="Umsatzsteuer-ID"/>
                </w:comboBox>
              </w:sdtPr>
              <w:sdtContent>
                <w:r w:rsidRPr="00715FB4">
                  <w:rPr>
                    <w:rFonts w:ascii="Calibri" w:eastAsia="DengXian" w:hAnsi="Calibri" w:cs="Times New Roman"/>
                    <w:color w:val="808080"/>
                    <w:sz w:val="18"/>
                    <w:szCs w:val="18"/>
                  </w:rPr>
                  <w:t>Wählen Sie ein Element aus.</w:t>
                </w:r>
              </w:sdtContent>
            </w:sdt>
          </w:p>
        </w:tc>
      </w:tr>
    </w:tbl>
    <w:p w14:paraId="051D16C1" w14:textId="77777777" w:rsidR="00715FB4" w:rsidRPr="00715FB4" w:rsidRDefault="00715FB4" w:rsidP="00715FB4">
      <w:pPr>
        <w:numPr>
          <w:ilvl w:val="1"/>
          <w:numId w:val="3"/>
        </w:numPr>
        <w:snapToGrid w:val="0"/>
        <w:spacing w:before="360" w:after="240" w:line="240" w:lineRule="auto"/>
        <w:ind w:left="788" w:hanging="431"/>
        <w:rPr>
          <w:rFonts w:ascii="Arial" w:eastAsia="DengXian" w:hAnsi="Arial" w:cs="Arial"/>
          <w:b/>
        </w:rPr>
      </w:pPr>
      <w:r w:rsidRPr="00715FB4">
        <w:rPr>
          <w:rFonts w:ascii="Arial" w:eastAsia="DengXian" w:hAnsi="Arial" w:cs="Arial"/>
          <w:b/>
        </w:rPr>
        <w:t xml:space="preserve">Angaben zu Nachträgen </w:t>
      </w:r>
    </w:p>
    <w:tbl>
      <w:tblPr>
        <w:tblStyle w:val="Tabellenraster4"/>
        <w:tblW w:w="6485" w:type="dxa"/>
        <w:tblLayout w:type="fixed"/>
        <w:tblLook w:val="04A0" w:firstRow="1" w:lastRow="0" w:firstColumn="1" w:lastColumn="0" w:noHBand="0" w:noVBand="1"/>
      </w:tblPr>
      <w:tblGrid>
        <w:gridCol w:w="1270"/>
        <w:gridCol w:w="1984"/>
        <w:gridCol w:w="3231"/>
      </w:tblGrid>
      <w:tr w:rsidR="00715FB4" w:rsidRPr="00715FB4" w14:paraId="2E8F08BF" w14:textId="77777777" w:rsidTr="00314057">
        <w:tc>
          <w:tcPr>
            <w:tcW w:w="1270" w:type="dxa"/>
          </w:tcPr>
          <w:p w14:paraId="47FE93FF" w14:textId="77777777" w:rsidR="00715FB4" w:rsidRPr="00715FB4" w:rsidRDefault="00715FB4" w:rsidP="00715FB4">
            <w:pPr>
              <w:ind w:right="-4"/>
              <w:rPr>
                <w:rFonts w:ascii="Arial" w:eastAsia="DengXian" w:hAnsi="Arial" w:cs="Arial"/>
                <w:b/>
                <w:sz w:val="20"/>
                <w:szCs w:val="20"/>
              </w:rPr>
            </w:pPr>
            <w:r w:rsidRPr="00715FB4">
              <w:rPr>
                <w:rFonts w:ascii="Arial" w:eastAsia="DengXian" w:hAnsi="Arial" w:cs="Arial"/>
                <w:b/>
                <w:sz w:val="20"/>
                <w:szCs w:val="20"/>
              </w:rPr>
              <w:t>Lfd. Nr. des Haupt-auftrages</w:t>
            </w:r>
          </w:p>
        </w:tc>
        <w:tc>
          <w:tcPr>
            <w:tcW w:w="1984" w:type="dxa"/>
          </w:tcPr>
          <w:p w14:paraId="0C808C16" w14:textId="77777777" w:rsidR="00715FB4" w:rsidRPr="00715FB4" w:rsidRDefault="00715FB4" w:rsidP="00715FB4">
            <w:pPr>
              <w:ind w:right="-4"/>
              <w:rPr>
                <w:rFonts w:ascii="Arial" w:eastAsia="DengXian" w:hAnsi="Arial" w:cs="Arial"/>
                <w:b/>
                <w:sz w:val="20"/>
                <w:szCs w:val="20"/>
              </w:rPr>
            </w:pPr>
            <w:r w:rsidRPr="00715FB4">
              <w:rPr>
                <w:rFonts w:ascii="Arial" w:eastAsia="DengXian" w:hAnsi="Arial" w:cs="Arial"/>
                <w:b/>
                <w:sz w:val="20"/>
                <w:szCs w:val="20"/>
              </w:rPr>
              <w:t xml:space="preserve">Lfd. Nr. </w:t>
            </w:r>
            <w:r w:rsidRPr="00715FB4">
              <w:rPr>
                <w:rFonts w:ascii="Arial" w:eastAsia="DengXian" w:hAnsi="Arial" w:cs="Arial"/>
                <w:b/>
                <w:sz w:val="20"/>
                <w:szCs w:val="20"/>
              </w:rPr>
              <w:br/>
              <w:t>des Nachtrages</w:t>
            </w:r>
          </w:p>
        </w:tc>
        <w:tc>
          <w:tcPr>
            <w:tcW w:w="3231" w:type="dxa"/>
          </w:tcPr>
          <w:p w14:paraId="3A8AD16E" w14:textId="77777777" w:rsidR="00715FB4" w:rsidRPr="00715FB4" w:rsidRDefault="00715FB4" w:rsidP="00715FB4">
            <w:pPr>
              <w:rPr>
                <w:rFonts w:ascii="Arial" w:eastAsia="DengXian" w:hAnsi="Arial" w:cs="Arial"/>
                <w:b/>
                <w:sz w:val="20"/>
                <w:szCs w:val="20"/>
              </w:rPr>
            </w:pPr>
            <w:r w:rsidRPr="00715FB4">
              <w:rPr>
                <w:rFonts w:ascii="Arial" w:eastAsia="DengXian" w:hAnsi="Arial" w:cs="Arial"/>
                <w:b/>
                <w:sz w:val="20"/>
                <w:szCs w:val="20"/>
              </w:rPr>
              <w:t>Auftragswert des Nachtrages zum Hauptauftrag</w:t>
            </w:r>
          </w:p>
          <w:p w14:paraId="7A912D98" w14:textId="77777777" w:rsidR="00715FB4" w:rsidRPr="00715FB4" w:rsidRDefault="00715FB4" w:rsidP="00715FB4">
            <w:pPr>
              <w:ind w:right="-4"/>
              <w:rPr>
                <w:rFonts w:ascii="Arial" w:eastAsia="DengXian" w:hAnsi="Arial" w:cs="Arial"/>
                <w:b/>
                <w:sz w:val="20"/>
                <w:szCs w:val="20"/>
              </w:rPr>
            </w:pPr>
            <w:r w:rsidRPr="00715FB4">
              <w:rPr>
                <w:rFonts w:ascii="Arial" w:eastAsia="DengXian" w:hAnsi="Arial" w:cs="Arial"/>
                <w:b/>
                <w:sz w:val="20"/>
                <w:szCs w:val="20"/>
              </w:rPr>
              <w:t>(netto in Euro)</w:t>
            </w:r>
          </w:p>
        </w:tc>
      </w:tr>
      <w:tr w:rsidR="00715FB4" w:rsidRPr="00715FB4" w14:paraId="717BB278" w14:textId="77777777" w:rsidTr="00314057">
        <w:trPr>
          <w:trHeight w:val="397"/>
        </w:trPr>
        <w:tc>
          <w:tcPr>
            <w:tcW w:w="1270" w:type="dxa"/>
          </w:tcPr>
          <w:p w14:paraId="404F49D9" w14:textId="77777777" w:rsidR="00715FB4" w:rsidRPr="00715FB4" w:rsidRDefault="00715FB4" w:rsidP="00715FB4">
            <w:pPr>
              <w:rPr>
                <w:rFonts w:ascii="Arial" w:eastAsia="DengXian" w:hAnsi="Arial" w:cs="Arial"/>
                <w:sz w:val="20"/>
                <w:szCs w:val="20"/>
              </w:rPr>
            </w:pPr>
          </w:p>
        </w:tc>
        <w:tc>
          <w:tcPr>
            <w:tcW w:w="1984" w:type="dxa"/>
          </w:tcPr>
          <w:p w14:paraId="3CD0E818" w14:textId="77777777" w:rsidR="00715FB4" w:rsidRPr="00715FB4" w:rsidRDefault="00715FB4" w:rsidP="00715FB4">
            <w:pPr>
              <w:rPr>
                <w:rFonts w:ascii="Arial" w:eastAsia="DengXian" w:hAnsi="Arial" w:cs="Arial"/>
                <w:sz w:val="20"/>
                <w:szCs w:val="20"/>
              </w:rPr>
            </w:pPr>
          </w:p>
        </w:tc>
        <w:tc>
          <w:tcPr>
            <w:tcW w:w="3231" w:type="dxa"/>
          </w:tcPr>
          <w:p w14:paraId="3564A787" w14:textId="77777777" w:rsidR="00715FB4" w:rsidRPr="00715FB4" w:rsidRDefault="00715FB4" w:rsidP="00715FB4">
            <w:pPr>
              <w:rPr>
                <w:rFonts w:ascii="Arial" w:eastAsia="DengXian" w:hAnsi="Arial" w:cs="Arial"/>
                <w:sz w:val="20"/>
                <w:szCs w:val="20"/>
              </w:rPr>
            </w:pPr>
          </w:p>
        </w:tc>
      </w:tr>
      <w:tr w:rsidR="00715FB4" w:rsidRPr="00715FB4" w14:paraId="799FB70B" w14:textId="77777777" w:rsidTr="00314057">
        <w:trPr>
          <w:trHeight w:val="397"/>
        </w:trPr>
        <w:tc>
          <w:tcPr>
            <w:tcW w:w="1270" w:type="dxa"/>
          </w:tcPr>
          <w:p w14:paraId="317A89ED" w14:textId="77777777" w:rsidR="00715FB4" w:rsidRPr="00715FB4" w:rsidRDefault="00715FB4" w:rsidP="00715FB4">
            <w:pPr>
              <w:rPr>
                <w:rFonts w:ascii="Arial" w:eastAsia="DengXian" w:hAnsi="Arial" w:cs="Arial"/>
                <w:sz w:val="20"/>
                <w:szCs w:val="20"/>
              </w:rPr>
            </w:pPr>
          </w:p>
        </w:tc>
        <w:tc>
          <w:tcPr>
            <w:tcW w:w="1984" w:type="dxa"/>
          </w:tcPr>
          <w:p w14:paraId="450A04F7" w14:textId="77777777" w:rsidR="00715FB4" w:rsidRPr="00715FB4" w:rsidRDefault="00715FB4" w:rsidP="00715FB4">
            <w:pPr>
              <w:rPr>
                <w:rFonts w:ascii="Arial" w:eastAsia="DengXian" w:hAnsi="Arial" w:cs="Arial"/>
                <w:sz w:val="20"/>
                <w:szCs w:val="20"/>
              </w:rPr>
            </w:pPr>
          </w:p>
        </w:tc>
        <w:tc>
          <w:tcPr>
            <w:tcW w:w="3231" w:type="dxa"/>
          </w:tcPr>
          <w:p w14:paraId="2C6D5697" w14:textId="77777777" w:rsidR="00715FB4" w:rsidRPr="00715FB4" w:rsidRDefault="00715FB4" w:rsidP="00715FB4">
            <w:pPr>
              <w:rPr>
                <w:rFonts w:ascii="Arial" w:eastAsia="DengXian" w:hAnsi="Arial" w:cs="Arial"/>
                <w:sz w:val="20"/>
                <w:szCs w:val="20"/>
              </w:rPr>
            </w:pPr>
          </w:p>
        </w:tc>
      </w:tr>
      <w:tr w:rsidR="00715FB4" w:rsidRPr="00715FB4" w14:paraId="3C7A13C5" w14:textId="77777777" w:rsidTr="00314057">
        <w:trPr>
          <w:trHeight w:val="397"/>
        </w:trPr>
        <w:tc>
          <w:tcPr>
            <w:tcW w:w="1270" w:type="dxa"/>
          </w:tcPr>
          <w:p w14:paraId="7F3E192D" w14:textId="77777777" w:rsidR="00715FB4" w:rsidRPr="00715FB4" w:rsidRDefault="00715FB4" w:rsidP="00715FB4">
            <w:pPr>
              <w:rPr>
                <w:rFonts w:ascii="Arial" w:eastAsia="DengXian" w:hAnsi="Arial" w:cs="Arial"/>
                <w:sz w:val="20"/>
                <w:szCs w:val="20"/>
              </w:rPr>
            </w:pPr>
          </w:p>
        </w:tc>
        <w:tc>
          <w:tcPr>
            <w:tcW w:w="1984" w:type="dxa"/>
          </w:tcPr>
          <w:p w14:paraId="0C58E10A" w14:textId="77777777" w:rsidR="00715FB4" w:rsidRPr="00715FB4" w:rsidRDefault="00715FB4" w:rsidP="00715FB4">
            <w:pPr>
              <w:rPr>
                <w:rFonts w:ascii="Arial" w:eastAsia="DengXian" w:hAnsi="Arial" w:cs="Arial"/>
                <w:sz w:val="20"/>
                <w:szCs w:val="20"/>
              </w:rPr>
            </w:pPr>
          </w:p>
        </w:tc>
        <w:tc>
          <w:tcPr>
            <w:tcW w:w="3231" w:type="dxa"/>
          </w:tcPr>
          <w:p w14:paraId="48BE02B1" w14:textId="77777777" w:rsidR="00715FB4" w:rsidRPr="00715FB4" w:rsidRDefault="00715FB4" w:rsidP="00715FB4">
            <w:pPr>
              <w:rPr>
                <w:rFonts w:ascii="Arial" w:eastAsia="DengXian" w:hAnsi="Arial" w:cs="Arial"/>
                <w:sz w:val="20"/>
                <w:szCs w:val="20"/>
              </w:rPr>
            </w:pPr>
          </w:p>
        </w:tc>
      </w:tr>
      <w:tr w:rsidR="00715FB4" w:rsidRPr="00715FB4" w14:paraId="23A09FBA" w14:textId="77777777" w:rsidTr="00314057">
        <w:trPr>
          <w:trHeight w:val="397"/>
        </w:trPr>
        <w:tc>
          <w:tcPr>
            <w:tcW w:w="1270" w:type="dxa"/>
          </w:tcPr>
          <w:p w14:paraId="325553BE" w14:textId="77777777" w:rsidR="00715FB4" w:rsidRPr="00715FB4" w:rsidRDefault="00715FB4" w:rsidP="00715FB4">
            <w:pPr>
              <w:rPr>
                <w:rFonts w:ascii="Arial" w:eastAsia="DengXian" w:hAnsi="Arial" w:cs="Arial"/>
                <w:sz w:val="20"/>
                <w:szCs w:val="20"/>
              </w:rPr>
            </w:pPr>
          </w:p>
        </w:tc>
        <w:tc>
          <w:tcPr>
            <w:tcW w:w="1984" w:type="dxa"/>
          </w:tcPr>
          <w:p w14:paraId="0E7A7E70" w14:textId="77777777" w:rsidR="00715FB4" w:rsidRPr="00715FB4" w:rsidRDefault="00715FB4" w:rsidP="00715FB4">
            <w:pPr>
              <w:rPr>
                <w:rFonts w:ascii="Arial" w:eastAsia="DengXian" w:hAnsi="Arial" w:cs="Arial"/>
                <w:sz w:val="20"/>
                <w:szCs w:val="20"/>
              </w:rPr>
            </w:pPr>
          </w:p>
        </w:tc>
        <w:tc>
          <w:tcPr>
            <w:tcW w:w="3231" w:type="dxa"/>
          </w:tcPr>
          <w:p w14:paraId="0C513D12" w14:textId="77777777" w:rsidR="00715FB4" w:rsidRPr="00715FB4" w:rsidRDefault="00715FB4" w:rsidP="00715FB4">
            <w:pPr>
              <w:rPr>
                <w:rFonts w:ascii="Arial" w:eastAsia="DengXian" w:hAnsi="Arial" w:cs="Arial"/>
                <w:sz w:val="20"/>
                <w:szCs w:val="20"/>
              </w:rPr>
            </w:pPr>
          </w:p>
        </w:tc>
      </w:tr>
      <w:tr w:rsidR="00715FB4" w:rsidRPr="00715FB4" w14:paraId="588F4840" w14:textId="77777777" w:rsidTr="00314057">
        <w:trPr>
          <w:trHeight w:val="397"/>
        </w:trPr>
        <w:tc>
          <w:tcPr>
            <w:tcW w:w="1270" w:type="dxa"/>
          </w:tcPr>
          <w:p w14:paraId="641C6149" w14:textId="77777777" w:rsidR="00715FB4" w:rsidRPr="00715FB4" w:rsidRDefault="00715FB4" w:rsidP="00715FB4">
            <w:pPr>
              <w:rPr>
                <w:rFonts w:ascii="Arial" w:eastAsia="DengXian" w:hAnsi="Arial" w:cs="Arial"/>
                <w:sz w:val="20"/>
                <w:szCs w:val="20"/>
              </w:rPr>
            </w:pPr>
          </w:p>
        </w:tc>
        <w:tc>
          <w:tcPr>
            <w:tcW w:w="1984" w:type="dxa"/>
          </w:tcPr>
          <w:p w14:paraId="2FCD08A2" w14:textId="77777777" w:rsidR="00715FB4" w:rsidRPr="00715FB4" w:rsidRDefault="00715FB4" w:rsidP="00715FB4">
            <w:pPr>
              <w:rPr>
                <w:rFonts w:ascii="Arial" w:eastAsia="DengXian" w:hAnsi="Arial" w:cs="Arial"/>
                <w:sz w:val="20"/>
                <w:szCs w:val="20"/>
              </w:rPr>
            </w:pPr>
          </w:p>
        </w:tc>
        <w:tc>
          <w:tcPr>
            <w:tcW w:w="3231" w:type="dxa"/>
          </w:tcPr>
          <w:p w14:paraId="67D103E5" w14:textId="77777777" w:rsidR="00715FB4" w:rsidRPr="00715FB4" w:rsidRDefault="00715FB4" w:rsidP="00715FB4">
            <w:pPr>
              <w:rPr>
                <w:rFonts w:ascii="Arial" w:eastAsia="DengXian" w:hAnsi="Arial" w:cs="Arial"/>
                <w:sz w:val="20"/>
                <w:szCs w:val="20"/>
              </w:rPr>
            </w:pPr>
          </w:p>
        </w:tc>
      </w:tr>
      <w:tr w:rsidR="00715FB4" w:rsidRPr="00715FB4" w14:paraId="3C0042DB" w14:textId="77777777" w:rsidTr="00314057">
        <w:trPr>
          <w:trHeight w:val="397"/>
        </w:trPr>
        <w:tc>
          <w:tcPr>
            <w:tcW w:w="1270" w:type="dxa"/>
          </w:tcPr>
          <w:p w14:paraId="0BD393D9" w14:textId="77777777" w:rsidR="00715FB4" w:rsidRPr="00715FB4" w:rsidRDefault="00715FB4" w:rsidP="00715FB4">
            <w:pPr>
              <w:rPr>
                <w:rFonts w:ascii="Arial" w:eastAsia="DengXian" w:hAnsi="Arial" w:cs="Arial"/>
                <w:sz w:val="20"/>
                <w:szCs w:val="20"/>
              </w:rPr>
            </w:pPr>
          </w:p>
        </w:tc>
        <w:tc>
          <w:tcPr>
            <w:tcW w:w="1984" w:type="dxa"/>
          </w:tcPr>
          <w:p w14:paraId="4EDBA214" w14:textId="77777777" w:rsidR="00715FB4" w:rsidRPr="00715FB4" w:rsidRDefault="00715FB4" w:rsidP="00715FB4">
            <w:pPr>
              <w:rPr>
                <w:rFonts w:ascii="Arial" w:eastAsia="DengXian" w:hAnsi="Arial" w:cs="Arial"/>
                <w:sz w:val="20"/>
                <w:szCs w:val="20"/>
              </w:rPr>
            </w:pPr>
          </w:p>
        </w:tc>
        <w:tc>
          <w:tcPr>
            <w:tcW w:w="3231" w:type="dxa"/>
          </w:tcPr>
          <w:p w14:paraId="5AE5C696" w14:textId="77777777" w:rsidR="00715FB4" w:rsidRPr="00715FB4" w:rsidRDefault="00715FB4" w:rsidP="00715FB4">
            <w:pPr>
              <w:rPr>
                <w:rFonts w:ascii="Arial" w:eastAsia="DengXian" w:hAnsi="Arial" w:cs="Arial"/>
                <w:sz w:val="20"/>
                <w:szCs w:val="20"/>
              </w:rPr>
            </w:pPr>
          </w:p>
        </w:tc>
      </w:tr>
      <w:tr w:rsidR="00715FB4" w:rsidRPr="00715FB4" w14:paraId="52C08CAD" w14:textId="77777777" w:rsidTr="00314057">
        <w:trPr>
          <w:trHeight w:val="397"/>
        </w:trPr>
        <w:tc>
          <w:tcPr>
            <w:tcW w:w="1270" w:type="dxa"/>
          </w:tcPr>
          <w:p w14:paraId="7111A7A5" w14:textId="77777777" w:rsidR="00715FB4" w:rsidRPr="00715FB4" w:rsidRDefault="00715FB4" w:rsidP="00715FB4">
            <w:pPr>
              <w:rPr>
                <w:rFonts w:ascii="Arial" w:eastAsia="DengXian" w:hAnsi="Arial" w:cs="Arial"/>
                <w:sz w:val="20"/>
                <w:szCs w:val="20"/>
              </w:rPr>
            </w:pPr>
          </w:p>
        </w:tc>
        <w:tc>
          <w:tcPr>
            <w:tcW w:w="1984" w:type="dxa"/>
          </w:tcPr>
          <w:p w14:paraId="4D5947D9" w14:textId="77777777" w:rsidR="00715FB4" w:rsidRPr="00715FB4" w:rsidRDefault="00715FB4" w:rsidP="00715FB4">
            <w:pPr>
              <w:rPr>
                <w:rFonts w:ascii="Arial" w:eastAsia="DengXian" w:hAnsi="Arial" w:cs="Arial"/>
                <w:sz w:val="20"/>
                <w:szCs w:val="20"/>
              </w:rPr>
            </w:pPr>
          </w:p>
        </w:tc>
        <w:tc>
          <w:tcPr>
            <w:tcW w:w="3231" w:type="dxa"/>
          </w:tcPr>
          <w:p w14:paraId="752620AD" w14:textId="77777777" w:rsidR="00715FB4" w:rsidRPr="00715FB4" w:rsidRDefault="00715FB4" w:rsidP="00715FB4">
            <w:pPr>
              <w:rPr>
                <w:rFonts w:ascii="Arial" w:eastAsia="DengXian" w:hAnsi="Arial" w:cs="Arial"/>
                <w:sz w:val="20"/>
                <w:szCs w:val="20"/>
              </w:rPr>
            </w:pPr>
          </w:p>
        </w:tc>
      </w:tr>
      <w:tr w:rsidR="00715FB4" w:rsidRPr="00715FB4" w14:paraId="6DDC1CDF" w14:textId="77777777" w:rsidTr="00314057">
        <w:trPr>
          <w:trHeight w:val="397"/>
        </w:trPr>
        <w:tc>
          <w:tcPr>
            <w:tcW w:w="1270" w:type="dxa"/>
          </w:tcPr>
          <w:p w14:paraId="3FE19E31" w14:textId="77777777" w:rsidR="00715FB4" w:rsidRPr="00715FB4" w:rsidRDefault="00715FB4" w:rsidP="00715FB4">
            <w:pPr>
              <w:rPr>
                <w:rFonts w:ascii="Arial" w:eastAsia="DengXian" w:hAnsi="Arial" w:cs="Arial"/>
                <w:sz w:val="20"/>
                <w:szCs w:val="20"/>
              </w:rPr>
            </w:pPr>
          </w:p>
        </w:tc>
        <w:tc>
          <w:tcPr>
            <w:tcW w:w="1984" w:type="dxa"/>
          </w:tcPr>
          <w:p w14:paraId="4D7E935E" w14:textId="77777777" w:rsidR="00715FB4" w:rsidRPr="00715FB4" w:rsidRDefault="00715FB4" w:rsidP="00715FB4">
            <w:pPr>
              <w:rPr>
                <w:rFonts w:ascii="Arial" w:eastAsia="DengXian" w:hAnsi="Arial" w:cs="Arial"/>
                <w:sz w:val="20"/>
                <w:szCs w:val="20"/>
              </w:rPr>
            </w:pPr>
          </w:p>
        </w:tc>
        <w:tc>
          <w:tcPr>
            <w:tcW w:w="3231" w:type="dxa"/>
          </w:tcPr>
          <w:p w14:paraId="0BE867A0" w14:textId="77777777" w:rsidR="00715FB4" w:rsidRPr="00715FB4" w:rsidRDefault="00715FB4" w:rsidP="00715FB4">
            <w:pPr>
              <w:rPr>
                <w:rFonts w:ascii="Arial" w:eastAsia="DengXian" w:hAnsi="Arial" w:cs="Arial"/>
                <w:sz w:val="20"/>
                <w:szCs w:val="20"/>
              </w:rPr>
            </w:pPr>
          </w:p>
        </w:tc>
      </w:tr>
      <w:tr w:rsidR="00715FB4" w:rsidRPr="00715FB4" w14:paraId="1740B85A" w14:textId="77777777" w:rsidTr="00314057">
        <w:trPr>
          <w:trHeight w:val="397"/>
        </w:trPr>
        <w:tc>
          <w:tcPr>
            <w:tcW w:w="1270" w:type="dxa"/>
          </w:tcPr>
          <w:p w14:paraId="304C763F" w14:textId="77777777" w:rsidR="00715FB4" w:rsidRPr="00715FB4" w:rsidRDefault="00715FB4" w:rsidP="00715FB4">
            <w:pPr>
              <w:rPr>
                <w:rFonts w:ascii="Arial" w:eastAsia="DengXian" w:hAnsi="Arial" w:cs="Arial"/>
                <w:sz w:val="20"/>
                <w:szCs w:val="20"/>
                <w:vertAlign w:val="superscript"/>
              </w:rPr>
            </w:pPr>
            <w:r w:rsidRPr="00715FB4">
              <w:rPr>
                <w:rFonts w:ascii="Arial" w:eastAsia="DengXian" w:hAnsi="Arial" w:cs="Arial"/>
                <w:sz w:val="20"/>
                <w:szCs w:val="20"/>
              </w:rPr>
              <w:t>…</w:t>
            </w:r>
          </w:p>
        </w:tc>
        <w:tc>
          <w:tcPr>
            <w:tcW w:w="1984" w:type="dxa"/>
          </w:tcPr>
          <w:p w14:paraId="006123A3" w14:textId="77777777" w:rsidR="00715FB4" w:rsidRPr="00715FB4" w:rsidRDefault="00715FB4" w:rsidP="00715FB4">
            <w:pPr>
              <w:rPr>
                <w:rFonts w:ascii="Arial" w:eastAsia="DengXian" w:hAnsi="Arial" w:cs="Arial"/>
                <w:sz w:val="20"/>
                <w:szCs w:val="20"/>
              </w:rPr>
            </w:pPr>
          </w:p>
        </w:tc>
        <w:tc>
          <w:tcPr>
            <w:tcW w:w="3231" w:type="dxa"/>
          </w:tcPr>
          <w:p w14:paraId="29A0C20A" w14:textId="77777777" w:rsidR="00715FB4" w:rsidRPr="00715FB4" w:rsidRDefault="00715FB4" w:rsidP="00715FB4">
            <w:pPr>
              <w:rPr>
                <w:rFonts w:ascii="Arial" w:eastAsia="DengXian" w:hAnsi="Arial" w:cs="Arial"/>
                <w:sz w:val="20"/>
                <w:szCs w:val="20"/>
              </w:rPr>
            </w:pPr>
          </w:p>
        </w:tc>
      </w:tr>
    </w:tbl>
    <w:p w14:paraId="28ED17D5" w14:textId="77777777" w:rsidR="00715FB4" w:rsidRPr="00715FB4" w:rsidRDefault="00715FB4" w:rsidP="00715FB4">
      <w:pPr>
        <w:spacing w:line="288" w:lineRule="auto"/>
        <w:rPr>
          <w:rFonts w:ascii="Arial" w:eastAsia="Times New Roman" w:hAnsi="Arial" w:cs="Arial"/>
          <w:lang w:eastAsia="de-DE"/>
        </w:rPr>
        <w:sectPr w:rsidR="00715FB4" w:rsidRPr="00715FB4" w:rsidSect="0092160E">
          <w:footnotePr>
            <w:numRestart w:val="eachSect"/>
          </w:footnotePr>
          <w:pgSz w:w="11906" w:h="16838"/>
          <w:pgMar w:top="1417" w:right="1417" w:bottom="1134" w:left="1417" w:header="708" w:footer="708" w:gutter="0"/>
          <w:cols w:space="708"/>
          <w:titlePg/>
          <w:docGrid w:linePitch="360"/>
        </w:sectPr>
      </w:pPr>
    </w:p>
    <w:p w14:paraId="2AB816A1" w14:textId="77777777" w:rsidR="00715FB4" w:rsidRPr="00715FB4" w:rsidRDefault="00715FB4" w:rsidP="00715FB4">
      <w:pPr>
        <w:numPr>
          <w:ilvl w:val="0"/>
          <w:numId w:val="3"/>
        </w:numPr>
        <w:snapToGrid w:val="0"/>
        <w:spacing w:after="240" w:line="240" w:lineRule="auto"/>
        <w:ind w:left="357" w:hanging="357"/>
        <w:rPr>
          <w:rFonts w:ascii="Arial" w:eastAsia="DengXian" w:hAnsi="Arial" w:cs="Arial"/>
          <w:b/>
        </w:rPr>
      </w:pPr>
      <w:r w:rsidRPr="00715FB4">
        <w:rPr>
          <w:rFonts w:ascii="Arial" w:eastAsia="DengXian" w:hAnsi="Arial" w:cs="Arial"/>
          <w:b/>
        </w:rPr>
        <w:lastRenderedPageBreak/>
        <w:t>Angaben zu Unteraufträgen, sofern Auftragswert je Unterauftrag 50 000 Euro (einschließlich Nachträge) übersteigt:</w:t>
      </w:r>
    </w:p>
    <w:tbl>
      <w:tblPr>
        <w:tblStyle w:val="Tabellenraster5"/>
        <w:tblW w:w="15277" w:type="dxa"/>
        <w:tblLayout w:type="fixed"/>
        <w:tblLook w:val="04A0" w:firstRow="1" w:lastRow="0" w:firstColumn="1" w:lastColumn="0" w:noHBand="0" w:noVBand="1"/>
      </w:tblPr>
      <w:tblGrid>
        <w:gridCol w:w="1270"/>
        <w:gridCol w:w="2001"/>
        <w:gridCol w:w="2001"/>
        <w:gridCol w:w="2001"/>
        <w:gridCol w:w="2001"/>
        <w:gridCol w:w="2001"/>
        <w:gridCol w:w="2001"/>
        <w:gridCol w:w="2001"/>
      </w:tblGrid>
      <w:tr w:rsidR="00715FB4" w:rsidRPr="00715FB4" w14:paraId="4B4AA71A" w14:textId="77777777" w:rsidTr="00314057">
        <w:tc>
          <w:tcPr>
            <w:tcW w:w="1270" w:type="dxa"/>
          </w:tcPr>
          <w:p w14:paraId="7348E691" w14:textId="77777777" w:rsidR="00715FB4" w:rsidRPr="00715FB4" w:rsidRDefault="00715FB4" w:rsidP="00715FB4">
            <w:pPr>
              <w:rPr>
                <w:rFonts w:ascii="Arial" w:eastAsia="DengXian" w:hAnsi="Arial" w:cs="Arial"/>
                <w:b/>
                <w:sz w:val="20"/>
                <w:szCs w:val="20"/>
              </w:rPr>
            </w:pPr>
            <w:r w:rsidRPr="00715FB4">
              <w:rPr>
                <w:rFonts w:ascii="Arial" w:eastAsia="DengXian" w:hAnsi="Arial" w:cs="Arial"/>
                <w:b/>
                <w:sz w:val="20"/>
                <w:szCs w:val="20"/>
              </w:rPr>
              <w:t>Lfd. Nr. des Haupt-auftrages</w:t>
            </w:r>
          </w:p>
        </w:tc>
        <w:tc>
          <w:tcPr>
            <w:tcW w:w="2001" w:type="dxa"/>
          </w:tcPr>
          <w:p w14:paraId="4EC23ED6" w14:textId="77777777" w:rsidR="00715FB4" w:rsidRPr="00715FB4" w:rsidRDefault="00715FB4" w:rsidP="00715FB4">
            <w:pPr>
              <w:rPr>
                <w:rFonts w:ascii="Arial" w:eastAsia="DengXian" w:hAnsi="Arial" w:cs="Arial"/>
                <w:b/>
                <w:sz w:val="20"/>
                <w:szCs w:val="20"/>
              </w:rPr>
            </w:pPr>
            <w:r w:rsidRPr="00715FB4">
              <w:rPr>
                <w:rFonts w:ascii="Arial" w:eastAsia="DengXian" w:hAnsi="Arial" w:cs="Arial"/>
                <w:b/>
                <w:sz w:val="20"/>
                <w:szCs w:val="20"/>
              </w:rPr>
              <w:t>Name des Unterauftrag-nehmers</w:t>
            </w:r>
          </w:p>
        </w:tc>
        <w:tc>
          <w:tcPr>
            <w:tcW w:w="2001" w:type="dxa"/>
          </w:tcPr>
          <w:p w14:paraId="0CF182D1" w14:textId="77777777" w:rsidR="00715FB4" w:rsidRPr="00715FB4" w:rsidRDefault="00715FB4" w:rsidP="00715FB4">
            <w:pPr>
              <w:rPr>
                <w:rFonts w:ascii="Arial" w:eastAsia="DengXian" w:hAnsi="Arial" w:cs="Arial"/>
                <w:b/>
                <w:sz w:val="20"/>
                <w:szCs w:val="20"/>
              </w:rPr>
            </w:pPr>
            <w:r w:rsidRPr="00715FB4">
              <w:rPr>
                <w:rFonts w:ascii="Arial" w:eastAsia="DengXian" w:hAnsi="Arial" w:cs="Arial"/>
                <w:b/>
                <w:sz w:val="20"/>
                <w:szCs w:val="20"/>
              </w:rPr>
              <w:t>Steuer-ID, Wirtschafts-ID oder Umsatzsteuer-ID des Unterauftrag-nehmers</w:t>
            </w:r>
          </w:p>
        </w:tc>
        <w:tc>
          <w:tcPr>
            <w:tcW w:w="2001" w:type="dxa"/>
          </w:tcPr>
          <w:p w14:paraId="2834550F" w14:textId="77777777" w:rsidR="00715FB4" w:rsidRPr="00715FB4" w:rsidRDefault="00715FB4" w:rsidP="00715FB4">
            <w:pPr>
              <w:rPr>
                <w:rFonts w:ascii="Arial" w:eastAsia="DengXian" w:hAnsi="Arial" w:cs="Arial"/>
                <w:b/>
                <w:sz w:val="20"/>
                <w:szCs w:val="20"/>
              </w:rPr>
            </w:pPr>
            <w:r w:rsidRPr="00715FB4">
              <w:rPr>
                <w:rFonts w:ascii="Arial" w:eastAsia="DengXian" w:hAnsi="Arial" w:cs="Arial"/>
                <w:b/>
                <w:sz w:val="20"/>
                <w:szCs w:val="20"/>
              </w:rPr>
              <w:t>Auftragsgegen-stand</w:t>
            </w:r>
            <w:r w:rsidRPr="00715FB4">
              <w:rPr>
                <w:rFonts w:ascii="Arial" w:eastAsia="DengXian" w:hAnsi="Arial" w:cs="Arial"/>
                <w:b/>
              </w:rPr>
              <w:t xml:space="preserve">, </w:t>
            </w:r>
            <w:r w:rsidRPr="00715FB4">
              <w:rPr>
                <w:rFonts w:ascii="Arial" w:eastAsia="DengXian" w:hAnsi="Arial" w:cs="Arial"/>
                <w:b/>
                <w:sz w:val="20"/>
                <w:szCs w:val="20"/>
              </w:rPr>
              <w:t>Vertrags-bezeichnung</w:t>
            </w:r>
            <w:r w:rsidRPr="00715FB4">
              <w:rPr>
                <w:rFonts w:ascii="Arial" w:eastAsia="DengXian" w:hAnsi="Arial" w:cs="Arial"/>
                <w:b/>
                <w:sz w:val="18"/>
                <w:szCs w:val="18"/>
              </w:rPr>
              <w:t xml:space="preserve"> </w:t>
            </w:r>
          </w:p>
        </w:tc>
        <w:tc>
          <w:tcPr>
            <w:tcW w:w="2001" w:type="dxa"/>
          </w:tcPr>
          <w:p w14:paraId="7AAFDEB6" w14:textId="77777777" w:rsidR="00715FB4" w:rsidRPr="00715FB4" w:rsidRDefault="00715FB4" w:rsidP="00715FB4">
            <w:pPr>
              <w:rPr>
                <w:rFonts w:ascii="Arial" w:eastAsia="DengXian" w:hAnsi="Arial" w:cs="Arial"/>
                <w:b/>
                <w:sz w:val="20"/>
                <w:szCs w:val="20"/>
              </w:rPr>
            </w:pPr>
            <w:r w:rsidRPr="00715FB4">
              <w:rPr>
                <w:rFonts w:ascii="Arial" w:eastAsia="DengXian" w:hAnsi="Arial" w:cs="Arial"/>
                <w:b/>
                <w:sz w:val="20"/>
                <w:szCs w:val="20"/>
              </w:rPr>
              <w:t>Bezugsnummer des Unterauftrags</w:t>
            </w:r>
          </w:p>
        </w:tc>
        <w:tc>
          <w:tcPr>
            <w:tcW w:w="2001" w:type="dxa"/>
          </w:tcPr>
          <w:p w14:paraId="47FFEA25" w14:textId="77777777" w:rsidR="00715FB4" w:rsidRPr="00715FB4" w:rsidRDefault="00715FB4" w:rsidP="00715FB4">
            <w:pPr>
              <w:rPr>
                <w:rFonts w:ascii="Arial" w:eastAsia="DengXian" w:hAnsi="Arial" w:cs="Arial"/>
                <w:b/>
                <w:sz w:val="20"/>
                <w:szCs w:val="20"/>
              </w:rPr>
            </w:pPr>
            <w:r w:rsidRPr="00715FB4">
              <w:rPr>
                <w:rFonts w:ascii="Arial" w:eastAsia="DengXian" w:hAnsi="Arial" w:cs="Arial"/>
                <w:b/>
                <w:sz w:val="20"/>
                <w:szCs w:val="20"/>
              </w:rPr>
              <w:t>Vertragsschluss des Unterauftrags am</w:t>
            </w:r>
          </w:p>
        </w:tc>
        <w:tc>
          <w:tcPr>
            <w:tcW w:w="2001" w:type="dxa"/>
          </w:tcPr>
          <w:p w14:paraId="3FC67B5D" w14:textId="77777777" w:rsidR="00715FB4" w:rsidRPr="00715FB4" w:rsidRDefault="00715FB4" w:rsidP="00715FB4">
            <w:pPr>
              <w:rPr>
                <w:rFonts w:ascii="Arial" w:eastAsia="DengXian" w:hAnsi="Arial" w:cs="Arial"/>
                <w:b/>
                <w:sz w:val="20"/>
                <w:szCs w:val="20"/>
              </w:rPr>
            </w:pPr>
            <w:r w:rsidRPr="00715FB4">
              <w:rPr>
                <w:rFonts w:ascii="Arial" w:eastAsia="DengXian" w:hAnsi="Arial" w:cs="Arial"/>
                <w:b/>
                <w:sz w:val="20"/>
                <w:szCs w:val="20"/>
              </w:rPr>
              <w:t>Auftragswert (netto in Euro)</w:t>
            </w:r>
          </w:p>
        </w:tc>
        <w:tc>
          <w:tcPr>
            <w:tcW w:w="2001" w:type="dxa"/>
          </w:tcPr>
          <w:p w14:paraId="3C77642B" w14:textId="77777777" w:rsidR="00715FB4" w:rsidRPr="00715FB4" w:rsidRDefault="00715FB4" w:rsidP="00715FB4">
            <w:pPr>
              <w:rPr>
                <w:rFonts w:ascii="Arial" w:eastAsia="DengXian" w:hAnsi="Arial" w:cs="Arial"/>
                <w:b/>
                <w:sz w:val="20"/>
                <w:szCs w:val="20"/>
              </w:rPr>
            </w:pPr>
            <w:r w:rsidRPr="00715FB4">
              <w:rPr>
                <w:rFonts w:ascii="Arial" w:eastAsia="DengXian" w:hAnsi="Arial" w:cs="Arial"/>
                <w:b/>
                <w:sz w:val="20"/>
                <w:szCs w:val="20"/>
              </w:rPr>
              <w:t>Auftragswert (brutto in Euro)</w:t>
            </w:r>
          </w:p>
        </w:tc>
      </w:tr>
      <w:tr w:rsidR="00715FB4" w:rsidRPr="00715FB4" w14:paraId="4261B9C9" w14:textId="77777777" w:rsidTr="00314057">
        <w:trPr>
          <w:trHeight w:val="397"/>
        </w:trPr>
        <w:tc>
          <w:tcPr>
            <w:tcW w:w="1270" w:type="dxa"/>
          </w:tcPr>
          <w:p w14:paraId="09F9765A" w14:textId="77777777" w:rsidR="00715FB4" w:rsidRPr="00715FB4" w:rsidRDefault="00715FB4" w:rsidP="00715FB4">
            <w:pPr>
              <w:rPr>
                <w:rFonts w:ascii="Arial" w:eastAsia="DengXian" w:hAnsi="Arial" w:cs="Arial"/>
                <w:sz w:val="20"/>
                <w:szCs w:val="20"/>
              </w:rPr>
            </w:pPr>
          </w:p>
        </w:tc>
        <w:tc>
          <w:tcPr>
            <w:tcW w:w="2001" w:type="dxa"/>
          </w:tcPr>
          <w:p w14:paraId="423E0F5F" w14:textId="77777777" w:rsidR="00715FB4" w:rsidRPr="00715FB4" w:rsidRDefault="00715FB4" w:rsidP="00715FB4">
            <w:pPr>
              <w:rPr>
                <w:rFonts w:ascii="Arial" w:eastAsia="DengXian" w:hAnsi="Arial" w:cs="Arial"/>
                <w:sz w:val="20"/>
                <w:szCs w:val="20"/>
              </w:rPr>
            </w:pPr>
          </w:p>
        </w:tc>
        <w:tc>
          <w:tcPr>
            <w:tcW w:w="2001" w:type="dxa"/>
          </w:tcPr>
          <w:p w14:paraId="61E07D96" w14:textId="77777777" w:rsidR="00715FB4" w:rsidRPr="00715FB4" w:rsidRDefault="00715FB4" w:rsidP="00715FB4">
            <w:pPr>
              <w:rPr>
                <w:rFonts w:ascii="Arial" w:eastAsia="DengXian" w:hAnsi="Arial" w:cs="Arial"/>
                <w:sz w:val="20"/>
                <w:szCs w:val="20"/>
              </w:rPr>
            </w:pPr>
          </w:p>
        </w:tc>
        <w:tc>
          <w:tcPr>
            <w:tcW w:w="2001" w:type="dxa"/>
          </w:tcPr>
          <w:p w14:paraId="7C3EC7AB" w14:textId="77777777" w:rsidR="00715FB4" w:rsidRPr="00715FB4" w:rsidRDefault="00715FB4" w:rsidP="00715FB4">
            <w:pPr>
              <w:rPr>
                <w:rFonts w:ascii="Arial" w:eastAsia="DengXian" w:hAnsi="Arial" w:cs="Arial"/>
                <w:sz w:val="20"/>
                <w:szCs w:val="20"/>
              </w:rPr>
            </w:pPr>
          </w:p>
        </w:tc>
        <w:tc>
          <w:tcPr>
            <w:tcW w:w="2001" w:type="dxa"/>
          </w:tcPr>
          <w:p w14:paraId="0F7EE5B5" w14:textId="77777777" w:rsidR="00715FB4" w:rsidRPr="00715FB4" w:rsidRDefault="00715FB4" w:rsidP="00715FB4">
            <w:pPr>
              <w:rPr>
                <w:rFonts w:ascii="Arial" w:eastAsia="DengXian" w:hAnsi="Arial" w:cs="Arial"/>
                <w:sz w:val="20"/>
                <w:szCs w:val="20"/>
              </w:rPr>
            </w:pPr>
          </w:p>
        </w:tc>
        <w:tc>
          <w:tcPr>
            <w:tcW w:w="2001" w:type="dxa"/>
          </w:tcPr>
          <w:p w14:paraId="123F0A87" w14:textId="77777777" w:rsidR="00715FB4" w:rsidRPr="00715FB4" w:rsidRDefault="00715FB4" w:rsidP="00715FB4">
            <w:pPr>
              <w:rPr>
                <w:rFonts w:ascii="Arial" w:eastAsia="DengXian" w:hAnsi="Arial" w:cs="Arial"/>
                <w:sz w:val="20"/>
                <w:szCs w:val="20"/>
              </w:rPr>
            </w:pPr>
          </w:p>
        </w:tc>
        <w:tc>
          <w:tcPr>
            <w:tcW w:w="2001" w:type="dxa"/>
          </w:tcPr>
          <w:p w14:paraId="1783923F" w14:textId="77777777" w:rsidR="00715FB4" w:rsidRPr="00715FB4" w:rsidRDefault="00715FB4" w:rsidP="00715FB4">
            <w:pPr>
              <w:rPr>
                <w:rFonts w:ascii="Arial" w:eastAsia="DengXian" w:hAnsi="Arial" w:cs="Arial"/>
                <w:sz w:val="20"/>
                <w:szCs w:val="20"/>
              </w:rPr>
            </w:pPr>
          </w:p>
        </w:tc>
        <w:tc>
          <w:tcPr>
            <w:tcW w:w="2001" w:type="dxa"/>
          </w:tcPr>
          <w:p w14:paraId="2D8E2D04" w14:textId="77777777" w:rsidR="00715FB4" w:rsidRPr="00715FB4" w:rsidRDefault="00715FB4" w:rsidP="00715FB4">
            <w:pPr>
              <w:rPr>
                <w:rFonts w:ascii="Arial" w:eastAsia="DengXian" w:hAnsi="Arial" w:cs="Arial"/>
                <w:sz w:val="20"/>
                <w:szCs w:val="20"/>
              </w:rPr>
            </w:pPr>
          </w:p>
        </w:tc>
      </w:tr>
      <w:tr w:rsidR="00715FB4" w:rsidRPr="00715FB4" w14:paraId="45DEA413" w14:textId="77777777" w:rsidTr="00314057">
        <w:trPr>
          <w:trHeight w:val="397"/>
        </w:trPr>
        <w:tc>
          <w:tcPr>
            <w:tcW w:w="1270" w:type="dxa"/>
          </w:tcPr>
          <w:p w14:paraId="3A212ADD" w14:textId="77777777" w:rsidR="00715FB4" w:rsidRPr="00715FB4" w:rsidRDefault="00715FB4" w:rsidP="00715FB4">
            <w:pPr>
              <w:rPr>
                <w:rFonts w:ascii="Arial" w:eastAsia="DengXian" w:hAnsi="Arial" w:cs="Arial"/>
                <w:sz w:val="20"/>
                <w:szCs w:val="20"/>
              </w:rPr>
            </w:pPr>
          </w:p>
        </w:tc>
        <w:tc>
          <w:tcPr>
            <w:tcW w:w="2001" w:type="dxa"/>
          </w:tcPr>
          <w:p w14:paraId="257627C5" w14:textId="77777777" w:rsidR="00715FB4" w:rsidRPr="00715FB4" w:rsidRDefault="00715FB4" w:rsidP="00715FB4">
            <w:pPr>
              <w:rPr>
                <w:rFonts w:ascii="Arial" w:eastAsia="DengXian" w:hAnsi="Arial" w:cs="Arial"/>
                <w:sz w:val="20"/>
                <w:szCs w:val="20"/>
              </w:rPr>
            </w:pPr>
          </w:p>
        </w:tc>
        <w:tc>
          <w:tcPr>
            <w:tcW w:w="2001" w:type="dxa"/>
          </w:tcPr>
          <w:p w14:paraId="40E06EFB" w14:textId="77777777" w:rsidR="00715FB4" w:rsidRPr="00715FB4" w:rsidRDefault="00715FB4" w:rsidP="00715FB4">
            <w:pPr>
              <w:rPr>
                <w:rFonts w:ascii="Arial" w:eastAsia="DengXian" w:hAnsi="Arial" w:cs="Arial"/>
                <w:sz w:val="20"/>
                <w:szCs w:val="20"/>
              </w:rPr>
            </w:pPr>
          </w:p>
        </w:tc>
        <w:tc>
          <w:tcPr>
            <w:tcW w:w="2001" w:type="dxa"/>
          </w:tcPr>
          <w:p w14:paraId="7D0E78C8" w14:textId="77777777" w:rsidR="00715FB4" w:rsidRPr="00715FB4" w:rsidRDefault="00715FB4" w:rsidP="00715FB4">
            <w:pPr>
              <w:rPr>
                <w:rFonts w:ascii="Arial" w:eastAsia="DengXian" w:hAnsi="Arial" w:cs="Arial"/>
                <w:sz w:val="20"/>
                <w:szCs w:val="20"/>
              </w:rPr>
            </w:pPr>
          </w:p>
        </w:tc>
        <w:tc>
          <w:tcPr>
            <w:tcW w:w="2001" w:type="dxa"/>
          </w:tcPr>
          <w:p w14:paraId="2F3C9C8C" w14:textId="77777777" w:rsidR="00715FB4" w:rsidRPr="00715FB4" w:rsidRDefault="00715FB4" w:rsidP="00715FB4">
            <w:pPr>
              <w:rPr>
                <w:rFonts w:ascii="Arial" w:eastAsia="DengXian" w:hAnsi="Arial" w:cs="Arial"/>
                <w:sz w:val="20"/>
                <w:szCs w:val="20"/>
              </w:rPr>
            </w:pPr>
          </w:p>
        </w:tc>
        <w:tc>
          <w:tcPr>
            <w:tcW w:w="2001" w:type="dxa"/>
          </w:tcPr>
          <w:p w14:paraId="434E857E" w14:textId="77777777" w:rsidR="00715FB4" w:rsidRPr="00715FB4" w:rsidRDefault="00715FB4" w:rsidP="00715FB4">
            <w:pPr>
              <w:rPr>
                <w:rFonts w:ascii="Arial" w:eastAsia="DengXian" w:hAnsi="Arial" w:cs="Arial"/>
                <w:sz w:val="20"/>
                <w:szCs w:val="20"/>
              </w:rPr>
            </w:pPr>
          </w:p>
        </w:tc>
        <w:tc>
          <w:tcPr>
            <w:tcW w:w="2001" w:type="dxa"/>
          </w:tcPr>
          <w:p w14:paraId="36641C6C" w14:textId="77777777" w:rsidR="00715FB4" w:rsidRPr="00715FB4" w:rsidRDefault="00715FB4" w:rsidP="00715FB4">
            <w:pPr>
              <w:rPr>
                <w:rFonts w:ascii="Arial" w:eastAsia="DengXian" w:hAnsi="Arial" w:cs="Arial"/>
                <w:sz w:val="20"/>
                <w:szCs w:val="20"/>
              </w:rPr>
            </w:pPr>
          </w:p>
        </w:tc>
        <w:tc>
          <w:tcPr>
            <w:tcW w:w="2001" w:type="dxa"/>
          </w:tcPr>
          <w:p w14:paraId="39A3396C" w14:textId="77777777" w:rsidR="00715FB4" w:rsidRPr="00715FB4" w:rsidRDefault="00715FB4" w:rsidP="00715FB4">
            <w:pPr>
              <w:rPr>
                <w:rFonts w:ascii="Arial" w:eastAsia="DengXian" w:hAnsi="Arial" w:cs="Arial"/>
                <w:sz w:val="20"/>
                <w:szCs w:val="20"/>
              </w:rPr>
            </w:pPr>
          </w:p>
        </w:tc>
      </w:tr>
      <w:tr w:rsidR="00715FB4" w:rsidRPr="00715FB4" w14:paraId="67987F22" w14:textId="77777777" w:rsidTr="00314057">
        <w:trPr>
          <w:trHeight w:val="397"/>
        </w:trPr>
        <w:tc>
          <w:tcPr>
            <w:tcW w:w="1270" w:type="dxa"/>
          </w:tcPr>
          <w:p w14:paraId="09493D74" w14:textId="77777777" w:rsidR="00715FB4" w:rsidRPr="00715FB4" w:rsidRDefault="00715FB4" w:rsidP="00715FB4">
            <w:pPr>
              <w:rPr>
                <w:rFonts w:ascii="Arial" w:eastAsia="DengXian" w:hAnsi="Arial" w:cs="Arial"/>
                <w:sz w:val="20"/>
                <w:szCs w:val="20"/>
              </w:rPr>
            </w:pPr>
          </w:p>
        </w:tc>
        <w:tc>
          <w:tcPr>
            <w:tcW w:w="2001" w:type="dxa"/>
          </w:tcPr>
          <w:p w14:paraId="59C748BB" w14:textId="77777777" w:rsidR="00715FB4" w:rsidRPr="00715FB4" w:rsidRDefault="00715FB4" w:rsidP="00715FB4">
            <w:pPr>
              <w:rPr>
                <w:rFonts w:ascii="Arial" w:eastAsia="DengXian" w:hAnsi="Arial" w:cs="Arial"/>
                <w:sz w:val="20"/>
                <w:szCs w:val="20"/>
              </w:rPr>
            </w:pPr>
          </w:p>
        </w:tc>
        <w:tc>
          <w:tcPr>
            <w:tcW w:w="2001" w:type="dxa"/>
          </w:tcPr>
          <w:p w14:paraId="4D3E139C" w14:textId="77777777" w:rsidR="00715FB4" w:rsidRPr="00715FB4" w:rsidRDefault="00715FB4" w:rsidP="00715FB4">
            <w:pPr>
              <w:rPr>
                <w:rFonts w:ascii="Arial" w:eastAsia="DengXian" w:hAnsi="Arial" w:cs="Arial"/>
                <w:sz w:val="20"/>
                <w:szCs w:val="20"/>
              </w:rPr>
            </w:pPr>
          </w:p>
        </w:tc>
        <w:tc>
          <w:tcPr>
            <w:tcW w:w="2001" w:type="dxa"/>
          </w:tcPr>
          <w:p w14:paraId="6183342B" w14:textId="77777777" w:rsidR="00715FB4" w:rsidRPr="00715FB4" w:rsidRDefault="00715FB4" w:rsidP="00715FB4">
            <w:pPr>
              <w:rPr>
                <w:rFonts w:ascii="Arial" w:eastAsia="DengXian" w:hAnsi="Arial" w:cs="Arial"/>
                <w:sz w:val="20"/>
                <w:szCs w:val="20"/>
              </w:rPr>
            </w:pPr>
          </w:p>
        </w:tc>
        <w:tc>
          <w:tcPr>
            <w:tcW w:w="2001" w:type="dxa"/>
          </w:tcPr>
          <w:p w14:paraId="01753010" w14:textId="77777777" w:rsidR="00715FB4" w:rsidRPr="00715FB4" w:rsidRDefault="00715FB4" w:rsidP="00715FB4">
            <w:pPr>
              <w:rPr>
                <w:rFonts w:ascii="Arial" w:eastAsia="DengXian" w:hAnsi="Arial" w:cs="Arial"/>
                <w:sz w:val="20"/>
                <w:szCs w:val="20"/>
              </w:rPr>
            </w:pPr>
          </w:p>
        </w:tc>
        <w:tc>
          <w:tcPr>
            <w:tcW w:w="2001" w:type="dxa"/>
          </w:tcPr>
          <w:p w14:paraId="07C19282" w14:textId="77777777" w:rsidR="00715FB4" w:rsidRPr="00715FB4" w:rsidRDefault="00715FB4" w:rsidP="00715FB4">
            <w:pPr>
              <w:rPr>
                <w:rFonts w:ascii="Arial" w:eastAsia="DengXian" w:hAnsi="Arial" w:cs="Arial"/>
                <w:sz w:val="20"/>
                <w:szCs w:val="20"/>
              </w:rPr>
            </w:pPr>
          </w:p>
        </w:tc>
        <w:tc>
          <w:tcPr>
            <w:tcW w:w="2001" w:type="dxa"/>
          </w:tcPr>
          <w:p w14:paraId="281E3DA7" w14:textId="77777777" w:rsidR="00715FB4" w:rsidRPr="00715FB4" w:rsidRDefault="00715FB4" w:rsidP="00715FB4">
            <w:pPr>
              <w:rPr>
                <w:rFonts w:ascii="Arial" w:eastAsia="DengXian" w:hAnsi="Arial" w:cs="Arial"/>
                <w:sz w:val="20"/>
                <w:szCs w:val="20"/>
              </w:rPr>
            </w:pPr>
          </w:p>
        </w:tc>
        <w:tc>
          <w:tcPr>
            <w:tcW w:w="2001" w:type="dxa"/>
          </w:tcPr>
          <w:p w14:paraId="2B2FE608" w14:textId="77777777" w:rsidR="00715FB4" w:rsidRPr="00715FB4" w:rsidRDefault="00715FB4" w:rsidP="00715FB4">
            <w:pPr>
              <w:rPr>
                <w:rFonts w:ascii="Arial" w:eastAsia="DengXian" w:hAnsi="Arial" w:cs="Arial"/>
                <w:sz w:val="20"/>
                <w:szCs w:val="20"/>
              </w:rPr>
            </w:pPr>
          </w:p>
        </w:tc>
      </w:tr>
      <w:tr w:rsidR="00715FB4" w:rsidRPr="00715FB4" w14:paraId="5BD8F090" w14:textId="77777777" w:rsidTr="00314057">
        <w:trPr>
          <w:trHeight w:val="397"/>
        </w:trPr>
        <w:tc>
          <w:tcPr>
            <w:tcW w:w="1270" w:type="dxa"/>
          </w:tcPr>
          <w:p w14:paraId="605222B7" w14:textId="77777777" w:rsidR="00715FB4" w:rsidRPr="00715FB4" w:rsidRDefault="00715FB4" w:rsidP="00715FB4">
            <w:pPr>
              <w:rPr>
                <w:rFonts w:ascii="Arial" w:eastAsia="DengXian" w:hAnsi="Arial" w:cs="Arial"/>
                <w:sz w:val="20"/>
                <w:szCs w:val="20"/>
              </w:rPr>
            </w:pPr>
          </w:p>
        </w:tc>
        <w:tc>
          <w:tcPr>
            <w:tcW w:w="2001" w:type="dxa"/>
          </w:tcPr>
          <w:p w14:paraId="4A0AA317" w14:textId="77777777" w:rsidR="00715FB4" w:rsidRPr="00715FB4" w:rsidRDefault="00715FB4" w:rsidP="00715FB4">
            <w:pPr>
              <w:rPr>
                <w:rFonts w:ascii="Arial" w:eastAsia="DengXian" w:hAnsi="Arial" w:cs="Arial"/>
                <w:sz w:val="20"/>
                <w:szCs w:val="20"/>
              </w:rPr>
            </w:pPr>
          </w:p>
        </w:tc>
        <w:tc>
          <w:tcPr>
            <w:tcW w:w="2001" w:type="dxa"/>
          </w:tcPr>
          <w:p w14:paraId="151F96AE" w14:textId="77777777" w:rsidR="00715FB4" w:rsidRPr="00715FB4" w:rsidRDefault="00715FB4" w:rsidP="00715FB4">
            <w:pPr>
              <w:rPr>
                <w:rFonts w:ascii="Arial" w:eastAsia="DengXian" w:hAnsi="Arial" w:cs="Arial"/>
                <w:sz w:val="20"/>
                <w:szCs w:val="20"/>
              </w:rPr>
            </w:pPr>
          </w:p>
        </w:tc>
        <w:tc>
          <w:tcPr>
            <w:tcW w:w="2001" w:type="dxa"/>
          </w:tcPr>
          <w:p w14:paraId="77E44535" w14:textId="77777777" w:rsidR="00715FB4" w:rsidRPr="00715FB4" w:rsidRDefault="00715FB4" w:rsidP="00715FB4">
            <w:pPr>
              <w:rPr>
                <w:rFonts w:ascii="Arial" w:eastAsia="DengXian" w:hAnsi="Arial" w:cs="Arial"/>
                <w:sz w:val="20"/>
                <w:szCs w:val="20"/>
              </w:rPr>
            </w:pPr>
          </w:p>
        </w:tc>
        <w:tc>
          <w:tcPr>
            <w:tcW w:w="2001" w:type="dxa"/>
          </w:tcPr>
          <w:p w14:paraId="0B4004B5" w14:textId="77777777" w:rsidR="00715FB4" w:rsidRPr="00715FB4" w:rsidRDefault="00715FB4" w:rsidP="00715FB4">
            <w:pPr>
              <w:rPr>
                <w:rFonts w:ascii="Arial" w:eastAsia="DengXian" w:hAnsi="Arial" w:cs="Arial"/>
                <w:sz w:val="20"/>
                <w:szCs w:val="20"/>
              </w:rPr>
            </w:pPr>
          </w:p>
        </w:tc>
        <w:tc>
          <w:tcPr>
            <w:tcW w:w="2001" w:type="dxa"/>
          </w:tcPr>
          <w:p w14:paraId="3201505F" w14:textId="77777777" w:rsidR="00715FB4" w:rsidRPr="00715FB4" w:rsidRDefault="00715FB4" w:rsidP="00715FB4">
            <w:pPr>
              <w:rPr>
                <w:rFonts w:ascii="Arial" w:eastAsia="DengXian" w:hAnsi="Arial" w:cs="Arial"/>
                <w:sz w:val="20"/>
                <w:szCs w:val="20"/>
              </w:rPr>
            </w:pPr>
          </w:p>
        </w:tc>
        <w:tc>
          <w:tcPr>
            <w:tcW w:w="2001" w:type="dxa"/>
          </w:tcPr>
          <w:p w14:paraId="77752453" w14:textId="77777777" w:rsidR="00715FB4" w:rsidRPr="00715FB4" w:rsidRDefault="00715FB4" w:rsidP="00715FB4">
            <w:pPr>
              <w:rPr>
                <w:rFonts w:ascii="Arial" w:eastAsia="DengXian" w:hAnsi="Arial" w:cs="Arial"/>
                <w:sz w:val="20"/>
                <w:szCs w:val="20"/>
              </w:rPr>
            </w:pPr>
          </w:p>
        </w:tc>
        <w:tc>
          <w:tcPr>
            <w:tcW w:w="2001" w:type="dxa"/>
          </w:tcPr>
          <w:p w14:paraId="63FF7FDB" w14:textId="77777777" w:rsidR="00715FB4" w:rsidRPr="00715FB4" w:rsidRDefault="00715FB4" w:rsidP="00715FB4">
            <w:pPr>
              <w:rPr>
                <w:rFonts w:ascii="Arial" w:eastAsia="DengXian" w:hAnsi="Arial" w:cs="Arial"/>
                <w:sz w:val="20"/>
                <w:szCs w:val="20"/>
              </w:rPr>
            </w:pPr>
          </w:p>
        </w:tc>
      </w:tr>
      <w:tr w:rsidR="00715FB4" w:rsidRPr="00715FB4" w14:paraId="01EDE546" w14:textId="77777777" w:rsidTr="00314057">
        <w:trPr>
          <w:trHeight w:val="397"/>
        </w:trPr>
        <w:tc>
          <w:tcPr>
            <w:tcW w:w="1270" w:type="dxa"/>
          </w:tcPr>
          <w:p w14:paraId="2C91B5C1" w14:textId="77777777" w:rsidR="00715FB4" w:rsidRPr="00715FB4" w:rsidRDefault="00715FB4" w:rsidP="00715FB4">
            <w:pPr>
              <w:rPr>
                <w:rFonts w:ascii="Arial" w:eastAsia="DengXian" w:hAnsi="Arial" w:cs="Arial"/>
                <w:sz w:val="20"/>
                <w:szCs w:val="20"/>
              </w:rPr>
            </w:pPr>
          </w:p>
        </w:tc>
        <w:tc>
          <w:tcPr>
            <w:tcW w:w="2001" w:type="dxa"/>
          </w:tcPr>
          <w:p w14:paraId="6CF6871A" w14:textId="77777777" w:rsidR="00715FB4" w:rsidRPr="00715FB4" w:rsidRDefault="00715FB4" w:rsidP="00715FB4">
            <w:pPr>
              <w:rPr>
                <w:rFonts w:ascii="Arial" w:eastAsia="DengXian" w:hAnsi="Arial" w:cs="Arial"/>
                <w:sz w:val="20"/>
                <w:szCs w:val="20"/>
              </w:rPr>
            </w:pPr>
          </w:p>
        </w:tc>
        <w:tc>
          <w:tcPr>
            <w:tcW w:w="2001" w:type="dxa"/>
          </w:tcPr>
          <w:p w14:paraId="48A9D00E" w14:textId="77777777" w:rsidR="00715FB4" w:rsidRPr="00715FB4" w:rsidRDefault="00715FB4" w:rsidP="00715FB4">
            <w:pPr>
              <w:rPr>
                <w:rFonts w:ascii="Arial" w:eastAsia="DengXian" w:hAnsi="Arial" w:cs="Arial"/>
                <w:sz w:val="20"/>
                <w:szCs w:val="20"/>
              </w:rPr>
            </w:pPr>
          </w:p>
        </w:tc>
        <w:tc>
          <w:tcPr>
            <w:tcW w:w="2001" w:type="dxa"/>
          </w:tcPr>
          <w:p w14:paraId="359F7A3C" w14:textId="77777777" w:rsidR="00715FB4" w:rsidRPr="00715FB4" w:rsidRDefault="00715FB4" w:rsidP="00715FB4">
            <w:pPr>
              <w:rPr>
                <w:rFonts w:ascii="Arial" w:eastAsia="DengXian" w:hAnsi="Arial" w:cs="Arial"/>
                <w:sz w:val="20"/>
                <w:szCs w:val="20"/>
              </w:rPr>
            </w:pPr>
          </w:p>
        </w:tc>
        <w:tc>
          <w:tcPr>
            <w:tcW w:w="2001" w:type="dxa"/>
          </w:tcPr>
          <w:p w14:paraId="42211EC6" w14:textId="77777777" w:rsidR="00715FB4" w:rsidRPr="00715FB4" w:rsidRDefault="00715FB4" w:rsidP="00715FB4">
            <w:pPr>
              <w:rPr>
                <w:rFonts w:ascii="Arial" w:eastAsia="DengXian" w:hAnsi="Arial" w:cs="Arial"/>
                <w:sz w:val="20"/>
                <w:szCs w:val="20"/>
              </w:rPr>
            </w:pPr>
          </w:p>
        </w:tc>
        <w:tc>
          <w:tcPr>
            <w:tcW w:w="2001" w:type="dxa"/>
          </w:tcPr>
          <w:p w14:paraId="0BA656A4" w14:textId="77777777" w:rsidR="00715FB4" w:rsidRPr="00715FB4" w:rsidRDefault="00715FB4" w:rsidP="00715FB4">
            <w:pPr>
              <w:rPr>
                <w:rFonts w:ascii="Arial" w:eastAsia="DengXian" w:hAnsi="Arial" w:cs="Arial"/>
                <w:sz w:val="20"/>
                <w:szCs w:val="20"/>
              </w:rPr>
            </w:pPr>
          </w:p>
        </w:tc>
        <w:tc>
          <w:tcPr>
            <w:tcW w:w="2001" w:type="dxa"/>
          </w:tcPr>
          <w:p w14:paraId="07569AB6" w14:textId="77777777" w:rsidR="00715FB4" w:rsidRPr="00715FB4" w:rsidRDefault="00715FB4" w:rsidP="00715FB4">
            <w:pPr>
              <w:rPr>
                <w:rFonts w:ascii="Arial" w:eastAsia="DengXian" w:hAnsi="Arial" w:cs="Arial"/>
                <w:sz w:val="20"/>
                <w:szCs w:val="20"/>
              </w:rPr>
            </w:pPr>
          </w:p>
        </w:tc>
        <w:tc>
          <w:tcPr>
            <w:tcW w:w="2001" w:type="dxa"/>
          </w:tcPr>
          <w:p w14:paraId="2079F663" w14:textId="77777777" w:rsidR="00715FB4" w:rsidRPr="00715FB4" w:rsidRDefault="00715FB4" w:rsidP="00715FB4">
            <w:pPr>
              <w:rPr>
                <w:rFonts w:ascii="Arial" w:eastAsia="DengXian" w:hAnsi="Arial" w:cs="Arial"/>
                <w:sz w:val="20"/>
                <w:szCs w:val="20"/>
              </w:rPr>
            </w:pPr>
          </w:p>
        </w:tc>
      </w:tr>
      <w:tr w:rsidR="00715FB4" w:rsidRPr="00715FB4" w14:paraId="2437DC0F" w14:textId="77777777" w:rsidTr="00314057">
        <w:trPr>
          <w:trHeight w:val="397"/>
        </w:trPr>
        <w:tc>
          <w:tcPr>
            <w:tcW w:w="1270" w:type="dxa"/>
          </w:tcPr>
          <w:p w14:paraId="1E814F7A" w14:textId="77777777" w:rsidR="00715FB4" w:rsidRPr="00715FB4" w:rsidRDefault="00715FB4" w:rsidP="00715FB4">
            <w:pPr>
              <w:rPr>
                <w:rFonts w:ascii="Arial" w:eastAsia="DengXian" w:hAnsi="Arial" w:cs="Arial"/>
                <w:sz w:val="20"/>
                <w:szCs w:val="20"/>
              </w:rPr>
            </w:pPr>
          </w:p>
        </w:tc>
        <w:tc>
          <w:tcPr>
            <w:tcW w:w="2001" w:type="dxa"/>
          </w:tcPr>
          <w:p w14:paraId="61D2B2C5" w14:textId="77777777" w:rsidR="00715FB4" w:rsidRPr="00715FB4" w:rsidRDefault="00715FB4" w:rsidP="00715FB4">
            <w:pPr>
              <w:rPr>
                <w:rFonts w:ascii="Arial" w:eastAsia="DengXian" w:hAnsi="Arial" w:cs="Arial"/>
                <w:sz w:val="20"/>
                <w:szCs w:val="20"/>
              </w:rPr>
            </w:pPr>
          </w:p>
        </w:tc>
        <w:tc>
          <w:tcPr>
            <w:tcW w:w="2001" w:type="dxa"/>
          </w:tcPr>
          <w:p w14:paraId="6B2109ED" w14:textId="77777777" w:rsidR="00715FB4" w:rsidRPr="00715FB4" w:rsidRDefault="00715FB4" w:rsidP="00715FB4">
            <w:pPr>
              <w:rPr>
                <w:rFonts w:ascii="Arial" w:eastAsia="DengXian" w:hAnsi="Arial" w:cs="Arial"/>
                <w:sz w:val="20"/>
                <w:szCs w:val="20"/>
              </w:rPr>
            </w:pPr>
          </w:p>
        </w:tc>
        <w:tc>
          <w:tcPr>
            <w:tcW w:w="2001" w:type="dxa"/>
          </w:tcPr>
          <w:p w14:paraId="6D86CB8C" w14:textId="77777777" w:rsidR="00715FB4" w:rsidRPr="00715FB4" w:rsidRDefault="00715FB4" w:rsidP="00715FB4">
            <w:pPr>
              <w:rPr>
                <w:rFonts w:ascii="Arial" w:eastAsia="DengXian" w:hAnsi="Arial" w:cs="Arial"/>
                <w:sz w:val="20"/>
                <w:szCs w:val="20"/>
              </w:rPr>
            </w:pPr>
          </w:p>
        </w:tc>
        <w:tc>
          <w:tcPr>
            <w:tcW w:w="2001" w:type="dxa"/>
          </w:tcPr>
          <w:p w14:paraId="673B9CD6" w14:textId="77777777" w:rsidR="00715FB4" w:rsidRPr="00715FB4" w:rsidRDefault="00715FB4" w:rsidP="00715FB4">
            <w:pPr>
              <w:rPr>
                <w:rFonts w:ascii="Arial" w:eastAsia="DengXian" w:hAnsi="Arial" w:cs="Arial"/>
                <w:sz w:val="20"/>
                <w:szCs w:val="20"/>
              </w:rPr>
            </w:pPr>
          </w:p>
        </w:tc>
        <w:tc>
          <w:tcPr>
            <w:tcW w:w="2001" w:type="dxa"/>
          </w:tcPr>
          <w:p w14:paraId="74FCBBFE" w14:textId="77777777" w:rsidR="00715FB4" w:rsidRPr="00715FB4" w:rsidRDefault="00715FB4" w:rsidP="00715FB4">
            <w:pPr>
              <w:rPr>
                <w:rFonts w:ascii="Arial" w:eastAsia="DengXian" w:hAnsi="Arial" w:cs="Arial"/>
                <w:sz w:val="20"/>
                <w:szCs w:val="20"/>
              </w:rPr>
            </w:pPr>
          </w:p>
        </w:tc>
        <w:tc>
          <w:tcPr>
            <w:tcW w:w="2001" w:type="dxa"/>
          </w:tcPr>
          <w:p w14:paraId="1EC501F3" w14:textId="77777777" w:rsidR="00715FB4" w:rsidRPr="00715FB4" w:rsidRDefault="00715FB4" w:rsidP="00715FB4">
            <w:pPr>
              <w:rPr>
                <w:rFonts w:ascii="Arial" w:eastAsia="DengXian" w:hAnsi="Arial" w:cs="Arial"/>
                <w:sz w:val="20"/>
                <w:szCs w:val="20"/>
              </w:rPr>
            </w:pPr>
          </w:p>
        </w:tc>
        <w:tc>
          <w:tcPr>
            <w:tcW w:w="2001" w:type="dxa"/>
          </w:tcPr>
          <w:p w14:paraId="06E898BA" w14:textId="77777777" w:rsidR="00715FB4" w:rsidRPr="00715FB4" w:rsidRDefault="00715FB4" w:rsidP="00715FB4">
            <w:pPr>
              <w:rPr>
                <w:rFonts w:ascii="Arial" w:eastAsia="DengXian" w:hAnsi="Arial" w:cs="Arial"/>
                <w:sz w:val="20"/>
                <w:szCs w:val="20"/>
              </w:rPr>
            </w:pPr>
          </w:p>
        </w:tc>
      </w:tr>
      <w:tr w:rsidR="00715FB4" w:rsidRPr="00715FB4" w14:paraId="475D03BB" w14:textId="77777777" w:rsidTr="00314057">
        <w:trPr>
          <w:trHeight w:val="397"/>
        </w:trPr>
        <w:tc>
          <w:tcPr>
            <w:tcW w:w="1270" w:type="dxa"/>
          </w:tcPr>
          <w:p w14:paraId="0E01DFAD" w14:textId="77777777" w:rsidR="00715FB4" w:rsidRPr="00715FB4" w:rsidRDefault="00715FB4" w:rsidP="00715FB4">
            <w:pPr>
              <w:rPr>
                <w:rFonts w:ascii="Arial" w:eastAsia="DengXian" w:hAnsi="Arial" w:cs="Arial"/>
                <w:sz w:val="20"/>
                <w:szCs w:val="20"/>
              </w:rPr>
            </w:pPr>
          </w:p>
        </w:tc>
        <w:tc>
          <w:tcPr>
            <w:tcW w:w="2001" w:type="dxa"/>
          </w:tcPr>
          <w:p w14:paraId="78EEBA79" w14:textId="77777777" w:rsidR="00715FB4" w:rsidRPr="00715FB4" w:rsidRDefault="00715FB4" w:rsidP="00715FB4">
            <w:pPr>
              <w:rPr>
                <w:rFonts w:ascii="Arial" w:eastAsia="DengXian" w:hAnsi="Arial" w:cs="Arial"/>
                <w:sz w:val="20"/>
                <w:szCs w:val="20"/>
              </w:rPr>
            </w:pPr>
          </w:p>
        </w:tc>
        <w:tc>
          <w:tcPr>
            <w:tcW w:w="2001" w:type="dxa"/>
          </w:tcPr>
          <w:p w14:paraId="7974B0DC" w14:textId="77777777" w:rsidR="00715FB4" w:rsidRPr="00715FB4" w:rsidRDefault="00715FB4" w:rsidP="00715FB4">
            <w:pPr>
              <w:rPr>
                <w:rFonts w:ascii="Arial" w:eastAsia="DengXian" w:hAnsi="Arial" w:cs="Arial"/>
                <w:sz w:val="20"/>
                <w:szCs w:val="20"/>
              </w:rPr>
            </w:pPr>
          </w:p>
        </w:tc>
        <w:tc>
          <w:tcPr>
            <w:tcW w:w="2001" w:type="dxa"/>
          </w:tcPr>
          <w:p w14:paraId="0CB1E056" w14:textId="77777777" w:rsidR="00715FB4" w:rsidRPr="00715FB4" w:rsidRDefault="00715FB4" w:rsidP="00715FB4">
            <w:pPr>
              <w:rPr>
                <w:rFonts w:ascii="Arial" w:eastAsia="DengXian" w:hAnsi="Arial" w:cs="Arial"/>
                <w:sz w:val="20"/>
                <w:szCs w:val="20"/>
              </w:rPr>
            </w:pPr>
          </w:p>
        </w:tc>
        <w:tc>
          <w:tcPr>
            <w:tcW w:w="2001" w:type="dxa"/>
          </w:tcPr>
          <w:p w14:paraId="1EF7F2D3" w14:textId="77777777" w:rsidR="00715FB4" w:rsidRPr="00715FB4" w:rsidRDefault="00715FB4" w:rsidP="00715FB4">
            <w:pPr>
              <w:rPr>
                <w:rFonts w:ascii="Arial" w:eastAsia="DengXian" w:hAnsi="Arial" w:cs="Arial"/>
                <w:sz w:val="20"/>
                <w:szCs w:val="20"/>
              </w:rPr>
            </w:pPr>
          </w:p>
        </w:tc>
        <w:tc>
          <w:tcPr>
            <w:tcW w:w="2001" w:type="dxa"/>
          </w:tcPr>
          <w:p w14:paraId="292B493E" w14:textId="77777777" w:rsidR="00715FB4" w:rsidRPr="00715FB4" w:rsidRDefault="00715FB4" w:rsidP="00715FB4">
            <w:pPr>
              <w:rPr>
                <w:rFonts w:ascii="Arial" w:eastAsia="DengXian" w:hAnsi="Arial" w:cs="Arial"/>
                <w:sz w:val="20"/>
                <w:szCs w:val="20"/>
              </w:rPr>
            </w:pPr>
          </w:p>
        </w:tc>
        <w:tc>
          <w:tcPr>
            <w:tcW w:w="2001" w:type="dxa"/>
          </w:tcPr>
          <w:p w14:paraId="7CA59906" w14:textId="77777777" w:rsidR="00715FB4" w:rsidRPr="00715FB4" w:rsidRDefault="00715FB4" w:rsidP="00715FB4">
            <w:pPr>
              <w:rPr>
                <w:rFonts w:ascii="Arial" w:eastAsia="DengXian" w:hAnsi="Arial" w:cs="Arial"/>
                <w:sz w:val="20"/>
                <w:szCs w:val="20"/>
              </w:rPr>
            </w:pPr>
          </w:p>
        </w:tc>
        <w:tc>
          <w:tcPr>
            <w:tcW w:w="2001" w:type="dxa"/>
          </w:tcPr>
          <w:p w14:paraId="77EC82A6" w14:textId="77777777" w:rsidR="00715FB4" w:rsidRPr="00715FB4" w:rsidRDefault="00715FB4" w:rsidP="00715FB4">
            <w:pPr>
              <w:rPr>
                <w:rFonts w:ascii="Arial" w:eastAsia="DengXian" w:hAnsi="Arial" w:cs="Arial"/>
                <w:sz w:val="20"/>
                <w:szCs w:val="20"/>
              </w:rPr>
            </w:pPr>
          </w:p>
        </w:tc>
      </w:tr>
      <w:tr w:rsidR="00715FB4" w:rsidRPr="00715FB4" w14:paraId="17C8A5B4" w14:textId="77777777" w:rsidTr="00314057">
        <w:trPr>
          <w:trHeight w:val="397"/>
        </w:trPr>
        <w:tc>
          <w:tcPr>
            <w:tcW w:w="1270" w:type="dxa"/>
          </w:tcPr>
          <w:p w14:paraId="5664E64A" w14:textId="77777777" w:rsidR="00715FB4" w:rsidRPr="00715FB4" w:rsidRDefault="00715FB4" w:rsidP="00715FB4">
            <w:pPr>
              <w:rPr>
                <w:rFonts w:ascii="Arial" w:eastAsia="DengXian" w:hAnsi="Arial" w:cs="Arial"/>
                <w:sz w:val="20"/>
                <w:szCs w:val="20"/>
              </w:rPr>
            </w:pPr>
          </w:p>
        </w:tc>
        <w:tc>
          <w:tcPr>
            <w:tcW w:w="2001" w:type="dxa"/>
          </w:tcPr>
          <w:p w14:paraId="77E3780D" w14:textId="77777777" w:rsidR="00715FB4" w:rsidRPr="00715FB4" w:rsidRDefault="00715FB4" w:rsidP="00715FB4">
            <w:pPr>
              <w:rPr>
                <w:rFonts w:ascii="Arial" w:eastAsia="DengXian" w:hAnsi="Arial" w:cs="Arial"/>
                <w:sz w:val="20"/>
                <w:szCs w:val="20"/>
              </w:rPr>
            </w:pPr>
          </w:p>
        </w:tc>
        <w:tc>
          <w:tcPr>
            <w:tcW w:w="2001" w:type="dxa"/>
          </w:tcPr>
          <w:p w14:paraId="6C817C63" w14:textId="77777777" w:rsidR="00715FB4" w:rsidRPr="00715FB4" w:rsidRDefault="00715FB4" w:rsidP="00715FB4">
            <w:pPr>
              <w:rPr>
                <w:rFonts w:ascii="Arial" w:eastAsia="DengXian" w:hAnsi="Arial" w:cs="Arial"/>
                <w:sz w:val="20"/>
                <w:szCs w:val="20"/>
              </w:rPr>
            </w:pPr>
          </w:p>
        </w:tc>
        <w:tc>
          <w:tcPr>
            <w:tcW w:w="2001" w:type="dxa"/>
          </w:tcPr>
          <w:p w14:paraId="3E8DD0EF" w14:textId="77777777" w:rsidR="00715FB4" w:rsidRPr="00715FB4" w:rsidRDefault="00715FB4" w:rsidP="00715FB4">
            <w:pPr>
              <w:rPr>
                <w:rFonts w:ascii="Arial" w:eastAsia="DengXian" w:hAnsi="Arial" w:cs="Arial"/>
                <w:sz w:val="20"/>
                <w:szCs w:val="20"/>
              </w:rPr>
            </w:pPr>
          </w:p>
        </w:tc>
        <w:tc>
          <w:tcPr>
            <w:tcW w:w="2001" w:type="dxa"/>
          </w:tcPr>
          <w:p w14:paraId="61953B1C" w14:textId="77777777" w:rsidR="00715FB4" w:rsidRPr="00715FB4" w:rsidRDefault="00715FB4" w:rsidP="00715FB4">
            <w:pPr>
              <w:rPr>
                <w:rFonts w:ascii="Arial" w:eastAsia="DengXian" w:hAnsi="Arial" w:cs="Arial"/>
                <w:sz w:val="20"/>
                <w:szCs w:val="20"/>
              </w:rPr>
            </w:pPr>
          </w:p>
        </w:tc>
        <w:tc>
          <w:tcPr>
            <w:tcW w:w="2001" w:type="dxa"/>
          </w:tcPr>
          <w:p w14:paraId="35099CA8" w14:textId="77777777" w:rsidR="00715FB4" w:rsidRPr="00715FB4" w:rsidRDefault="00715FB4" w:rsidP="00715FB4">
            <w:pPr>
              <w:rPr>
                <w:rFonts w:ascii="Arial" w:eastAsia="DengXian" w:hAnsi="Arial" w:cs="Arial"/>
                <w:sz w:val="20"/>
                <w:szCs w:val="20"/>
              </w:rPr>
            </w:pPr>
          </w:p>
        </w:tc>
        <w:tc>
          <w:tcPr>
            <w:tcW w:w="2001" w:type="dxa"/>
          </w:tcPr>
          <w:p w14:paraId="4CCB99B2" w14:textId="77777777" w:rsidR="00715FB4" w:rsidRPr="00715FB4" w:rsidRDefault="00715FB4" w:rsidP="00715FB4">
            <w:pPr>
              <w:rPr>
                <w:rFonts w:ascii="Arial" w:eastAsia="DengXian" w:hAnsi="Arial" w:cs="Arial"/>
                <w:sz w:val="20"/>
                <w:szCs w:val="20"/>
              </w:rPr>
            </w:pPr>
          </w:p>
        </w:tc>
        <w:tc>
          <w:tcPr>
            <w:tcW w:w="2001" w:type="dxa"/>
          </w:tcPr>
          <w:p w14:paraId="39D41223" w14:textId="77777777" w:rsidR="00715FB4" w:rsidRPr="00715FB4" w:rsidRDefault="00715FB4" w:rsidP="00715FB4">
            <w:pPr>
              <w:rPr>
                <w:rFonts w:ascii="Arial" w:eastAsia="DengXian" w:hAnsi="Arial" w:cs="Arial"/>
                <w:sz w:val="20"/>
                <w:szCs w:val="20"/>
              </w:rPr>
            </w:pPr>
          </w:p>
        </w:tc>
      </w:tr>
      <w:tr w:rsidR="00715FB4" w:rsidRPr="00715FB4" w14:paraId="52438FFA" w14:textId="77777777" w:rsidTr="00314057">
        <w:trPr>
          <w:trHeight w:val="397"/>
        </w:trPr>
        <w:tc>
          <w:tcPr>
            <w:tcW w:w="1270" w:type="dxa"/>
          </w:tcPr>
          <w:p w14:paraId="0789ADD4" w14:textId="77777777" w:rsidR="00715FB4" w:rsidRPr="00715FB4" w:rsidRDefault="00715FB4" w:rsidP="00715FB4">
            <w:pPr>
              <w:rPr>
                <w:rFonts w:ascii="Arial" w:eastAsia="DengXian" w:hAnsi="Arial" w:cs="Arial"/>
                <w:sz w:val="20"/>
                <w:szCs w:val="20"/>
              </w:rPr>
            </w:pPr>
          </w:p>
        </w:tc>
        <w:tc>
          <w:tcPr>
            <w:tcW w:w="2001" w:type="dxa"/>
          </w:tcPr>
          <w:p w14:paraId="47DE63C6" w14:textId="77777777" w:rsidR="00715FB4" w:rsidRPr="00715FB4" w:rsidRDefault="00715FB4" w:rsidP="00715FB4">
            <w:pPr>
              <w:rPr>
                <w:rFonts w:ascii="Arial" w:eastAsia="DengXian" w:hAnsi="Arial" w:cs="Arial"/>
                <w:sz w:val="20"/>
                <w:szCs w:val="20"/>
              </w:rPr>
            </w:pPr>
          </w:p>
        </w:tc>
        <w:tc>
          <w:tcPr>
            <w:tcW w:w="2001" w:type="dxa"/>
          </w:tcPr>
          <w:p w14:paraId="39A680E4" w14:textId="77777777" w:rsidR="00715FB4" w:rsidRPr="00715FB4" w:rsidRDefault="00715FB4" w:rsidP="00715FB4">
            <w:pPr>
              <w:rPr>
                <w:rFonts w:ascii="Arial" w:eastAsia="DengXian" w:hAnsi="Arial" w:cs="Arial"/>
                <w:sz w:val="20"/>
                <w:szCs w:val="20"/>
              </w:rPr>
            </w:pPr>
          </w:p>
        </w:tc>
        <w:tc>
          <w:tcPr>
            <w:tcW w:w="2001" w:type="dxa"/>
          </w:tcPr>
          <w:p w14:paraId="43AB7C20" w14:textId="77777777" w:rsidR="00715FB4" w:rsidRPr="00715FB4" w:rsidRDefault="00715FB4" w:rsidP="00715FB4">
            <w:pPr>
              <w:rPr>
                <w:rFonts w:ascii="Arial" w:eastAsia="DengXian" w:hAnsi="Arial" w:cs="Arial"/>
                <w:sz w:val="20"/>
                <w:szCs w:val="20"/>
              </w:rPr>
            </w:pPr>
          </w:p>
        </w:tc>
        <w:tc>
          <w:tcPr>
            <w:tcW w:w="2001" w:type="dxa"/>
          </w:tcPr>
          <w:p w14:paraId="24C5B48A" w14:textId="77777777" w:rsidR="00715FB4" w:rsidRPr="00715FB4" w:rsidRDefault="00715FB4" w:rsidP="00715FB4">
            <w:pPr>
              <w:rPr>
                <w:rFonts w:ascii="Arial" w:eastAsia="DengXian" w:hAnsi="Arial" w:cs="Arial"/>
                <w:sz w:val="20"/>
                <w:szCs w:val="20"/>
              </w:rPr>
            </w:pPr>
          </w:p>
        </w:tc>
        <w:tc>
          <w:tcPr>
            <w:tcW w:w="2001" w:type="dxa"/>
          </w:tcPr>
          <w:p w14:paraId="4FABCE99" w14:textId="77777777" w:rsidR="00715FB4" w:rsidRPr="00715FB4" w:rsidRDefault="00715FB4" w:rsidP="00715FB4">
            <w:pPr>
              <w:rPr>
                <w:rFonts w:ascii="Arial" w:eastAsia="DengXian" w:hAnsi="Arial" w:cs="Arial"/>
                <w:sz w:val="20"/>
                <w:szCs w:val="20"/>
              </w:rPr>
            </w:pPr>
          </w:p>
        </w:tc>
        <w:tc>
          <w:tcPr>
            <w:tcW w:w="2001" w:type="dxa"/>
          </w:tcPr>
          <w:p w14:paraId="0D21B3D4" w14:textId="77777777" w:rsidR="00715FB4" w:rsidRPr="00715FB4" w:rsidRDefault="00715FB4" w:rsidP="00715FB4">
            <w:pPr>
              <w:rPr>
                <w:rFonts w:ascii="Arial" w:eastAsia="DengXian" w:hAnsi="Arial" w:cs="Arial"/>
                <w:sz w:val="20"/>
                <w:szCs w:val="20"/>
              </w:rPr>
            </w:pPr>
          </w:p>
        </w:tc>
        <w:tc>
          <w:tcPr>
            <w:tcW w:w="2001" w:type="dxa"/>
          </w:tcPr>
          <w:p w14:paraId="60FC833C" w14:textId="77777777" w:rsidR="00715FB4" w:rsidRPr="00715FB4" w:rsidRDefault="00715FB4" w:rsidP="00715FB4">
            <w:pPr>
              <w:rPr>
                <w:rFonts w:ascii="Arial" w:eastAsia="DengXian" w:hAnsi="Arial" w:cs="Arial"/>
                <w:sz w:val="20"/>
                <w:szCs w:val="20"/>
              </w:rPr>
            </w:pPr>
          </w:p>
        </w:tc>
      </w:tr>
      <w:tr w:rsidR="00715FB4" w:rsidRPr="00715FB4" w14:paraId="1A9C659B" w14:textId="77777777" w:rsidTr="00314057">
        <w:trPr>
          <w:trHeight w:val="397"/>
        </w:trPr>
        <w:tc>
          <w:tcPr>
            <w:tcW w:w="1270" w:type="dxa"/>
          </w:tcPr>
          <w:p w14:paraId="04F75B57" w14:textId="77777777" w:rsidR="00715FB4" w:rsidRPr="00715FB4" w:rsidRDefault="00715FB4" w:rsidP="00715FB4">
            <w:pPr>
              <w:rPr>
                <w:rFonts w:ascii="Arial" w:eastAsia="DengXian" w:hAnsi="Arial" w:cs="Arial"/>
                <w:sz w:val="20"/>
                <w:szCs w:val="20"/>
              </w:rPr>
            </w:pPr>
          </w:p>
        </w:tc>
        <w:tc>
          <w:tcPr>
            <w:tcW w:w="2001" w:type="dxa"/>
          </w:tcPr>
          <w:p w14:paraId="2077D334" w14:textId="77777777" w:rsidR="00715FB4" w:rsidRPr="00715FB4" w:rsidRDefault="00715FB4" w:rsidP="00715FB4">
            <w:pPr>
              <w:rPr>
                <w:rFonts w:ascii="Arial" w:eastAsia="DengXian" w:hAnsi="Arial" w:cs="Arial"/>
                <w:sz w:val="20"/>
                <w:szCs w:val="20"/>
              </w:rPr>
            </w:pPr>
          </w:p>
        </w:tc>
        <w:tc>
          <w:tcPr>
            <w:tcW w:w="2001" w:type="dxa"/>
          </w:tcPr>
          <w:p w14:paraId="2FEE2704" w14:textId="77777777" w:rsidR="00715FB4" w:rsidRPr="00715FB4" w:rsidRDefault="00715FB4" w:rsidP="00715FB4">
            <w:pPr>
              <w:rPr>
                <w:rFonts w:ascii="Arial" w:eastAsia="DengXian" w:hAnsi="Arial" w:cs="Arial"/>
                <w:sz w:val="20"/>
                <w:szCs w:val="20"/>
              </w:rPr>
            </w:pPr>
          </w:p>
        </w:tc>
        <w:tc>
          <w:tcPr>
            <w:tcW w:w="2001" w:type="dxa"/>
          </w:tcPr>
          <w:p w14:paraId="5E5B95F9" w14:textId="77777777" w:rsidR="00715FB4" w:rsidRPr="00715FB4" w:rsidRDefault="00715FB4" w:rsidP="00715FB4">
            <w:pPr>
              <w:rPr>
                <w:rFonts w:ascii="Arial" w:eastAsia="DengXian" w:hAnsi="Arial" w:cs="Arial"/>
                <w:sz w:val="20"/>
                <w:szCs w:val="20"/>
              </w:rPr>
            </w:pPr>
          </w:p>
        </w:tc>
        <w:tc>
          <w:tcPr>
            <w:tcW w:w="2001" w:type="dxa"/>
          </w:tcPr>
          <w:p w14:paraId="7A956345" w14:textId="77777777" w:rsidR="00715FB4" w:rsidRPr="00715FB4" w:rsidRDefault="00715FB4" w:rsidP="00715FB4">
            <w:pPr>
              <w:rPr>
                <w:rFonts w:ascii="Arial" w:eastAsia="DengXian" w:hAnsi="Arial" w:cs="Arial"/>
                <w:sz w:val="20"/>
                <w:szCs w:val="20"/>
              </w:rPr>
            </w:pPr>
          </w:p>
        </w:tc>
        <w:tc>
          <w:tcPr>
            <w:tcW w:w="2001" w:type="dxa"/>
          </w:tcPr>
          <w:p w14:paraId="500E4AE5" w14:textId="77777777" w:rsidR="00715FB4" w:rsidRPr="00715FB4" w:rsidRDefault="00715FB4" w:rsidP="00715FB4">
            <w:pPr>
              <w:rPr>
                <w:rFonts w:ascii="Arial" w:eastAsia="DengXian" w:hAnsi="Arial" w:cs="Arial"/>
                <w:sz w:val="20"/>
                <w:szCs w:val="20"/>
              </w:rPr>
            </w:pPr>
          </w:p>
        </w:tc>
        <w:tc>
          <w:tcPr>
            <w:tcW w:w="2001" w:type="dxa"/>
          </w:tcPr>
          <w:p w14:paraId="4F5C24B5" w14:textId="77777777" w:rsidR="00715FB4" w:rsidRPr="00715FB4" w:rsidRDefault="00715FB4" w:rsidP="00715FB4">
            <w:pPr>
              <w:rPr>
                <w:rFonts w:ascii="Arial" w:eastAsia="DengXian" w:hAnsi="Arial" w:cs="Arial"/>
                <w:sz w:val="20"/>
                <w:szCs w:val="20"/>
              </w:rPr>
            </w:pPr>
          </w:p>
        </w:tc>
        <w:tc>
          <w:tcPr>
            <w:tcW w:w="2001" w:type="dxa"/>
          </w:tcPr>
          <w:p w14:paraId="1CF914B7" w14:textId="77777777" w:rsidR="00715FB4" w:rsidRPr="00715FB4" w:rsidRDefault="00715FB4" w:rsidP="00715FB4">
            <w:pPr>
              <w:rPr>
                <w:rFonts w:ascii="Arial" w:eastAsia="DengXian" w:hAnsi="Arial" w:cs="Arial"/>
                <w:sz w:val="20"/>
                <w:szCs w:val="20"/>
              </w:rPr>
            </w:pPr>
          </w:p>
        </w:tc>
      </w:tr>
      <w:tr w:rsidR="00715FB4" w:rsidRPr="00715FB4" w14:paraId="6813EE11" w14:textId="77777777" w:rsidTr="00314057">
        <w:trPr>
          <w:trHeight w:val="397"/>
        </w:trPr>
        <w:tc>
          <w:tcPr>
            <w:tcW w:w="1270" w:type="dxa"/>
          </w:tcPr>
          <w:p w14:paraId="7CF2BCD4" w14:textId="77777777" w:rsidR="00715FB4" w:rsidRPr="00715FB4" w:rsidRDefault="00715FB4" w:rsidP="00715FB4">
            <w:pPr>
              <w:rPr>
                <w:rFonts w:ascii="Arial" w:eastAsia="DengXian" w:hAnsi="Arial" w:cs="Arial"/>
                <w:sz w:val="20"/>
                <w:szCs w:val="20"/>
              </w:rPr>
            </w:pPr>
          </w:p>
        </w:tc>
        <w:tc>
          <w:tcPr>
            <w:tcW w:w="2001" w:type="dxa"/>
          </w:tcPr>
          <w:p w14:paraId="074302D6" w14:textId="77777777" w:rsidR="00715FB4" w:rsidRPr="00715FB4" w:rsidRDefault="00715FB4" w:rsidP="00715FB4">
            <w:pPr>
              <w:rPr>
                <w:rFonts w:ascii="Arial" w:eastAsia="DengXian" w:hAnsi="Arial" w:cs="Arial"/>
                <w:sz w:val="20"/>
                <w:szCs w:val="20"/>
              </w:rPr>
            </w:pPr>
          </w:p>
        </w:tc>
        <w:tc>
          <w:tcPr>
            <w:tcW w:w="2001" w:type="dxa"/>
          </w:tcPr>
          <w:p w14:paraId="30D07BEC" w14:textId="77777777" w:rsidR="00715FB4" w:rsidRPr="00715FB4" w:rsidRDefault="00715FB4" w:rsidP="00715FB4">
            <w:pPr>
              <w:rPr>
                <w:rFonts w:ascii="Arial" w:eastAsia="DengXian" w:hAnsi="Arial" w:cs="Arial"/>
                <w:sz w:val="20"/>
                <w:szCs w:val="20"/>
              </w:rPr>
            </w:pPr>
          </w:p>
        </w:tc>
        <w:tc>
          <w:tcPr>
            <w:tcW w:w="2001" w:type="dxa"/>
          </w:tcPr>
          <w:p w14:paraId="492EDEB5" w14:textId="77777777" w:rsidR="00715FB4" w:rsidRPr="00715FB4" w:rsidRDefault="00715FB4" w:rsidP="00715FB4">
            <w:pPr>
              <w:rPr>
                <w:rFonts w:ascii="Arial" w:eastAsia="DengXian" w:hAnsi="Arial" w:cs="Arial"/>
                <w:sz w:val="20"/>
                <w:szCs w:val="20"/>
              </w:rPr>
            </w:pPr>
          </w:p>
        </w:tc>
        <w:tc>
          <w:tcPr>
            <w:tcW w:w="2001" w:type="dxa"/>
          </w:tcPr>
          <w:p w14:paraId="262294A8" w14:textId="77777777" w:rsidR="00715FB4" w:rsidRPr="00715FB4" w:rsidRDefault="00715FB4" w:rsidP="00715FB4">
            <w:pPr>
              <w:rPr>
                <w:rFonts w:ascii="Arial" w:eastAsia="DengXian" w:hAnsi="Arial" w:cs="Arial"/>
                <w:sz w:val="20"/>
                <w:szCs w:val="20"/>
              </w:rPr>
            </w:pPr>
          </w:p>
        </w:tc>
        <w:tc>
          <w:tcPr>
            <w:tcW w:w="2001" w:type="dxa"/>
          </w:tcPr>
          <w:p w14:paraId="17ADAEC6" w14:textId="77777777" w:rsidR="00715FB4" w:rsidRPr="00715FB4" w:rsidRDefault="00715FB4" w:rsidP="00715FB4">
            <w:pPr>
              <w:rPr>
                <w:rFonts w:ascii="Arial" w:eastAsia="DengXian" w:hAnsi="Arial" w:cs="Arial"/>
                <w:sz w:val="20"/>
                <w:szCs w:val="20"/>
              </w:rPr>
            </w:pPr>
          </w:p>
        </w:tc>
        <w:tc>
          <w:tcPr>
            <w:tcW w:w="2001" w:type="dxa"/>
          </w:tcPr>
          <w:p w14:paraId="7D16AF2D" w14:textId="77777777" w:rsidR="00715FB4" w:rsidRPr="00715FB4" w:rsidRDefault="00715FB4" w:rsidP="00715FB4">
            <w:pPr>
              <w:rPr>
                <w:rFonts w:ascii="Arial" w:eastAsia="DengXian" w:hAnsi="Arial" w:cs="Arial"/>
                <w:sz w:val="20"/>
                <w:szCs w:val="20"/>
              </w:rPr>
            </w:pPr>
          </w:p>
        </w:tc>
        <w:tc>
          <w:tcPr>
            <w:tcW w:w="2001" w:type="dxa"/>
          </w:tcPr>
          <w:p w14:paraId="6A4B5BF6" w14:textId="77777777" w:rsidR="00715FB4" w:rsidRPr="00715FB4" w:rsidRDefault="00715FB4" w:rsidP="00715FB4">
            <w:pPr>
              <w:rPr>
                <w:rFonts w:ascii="Arial" w:eastAsia="DengXian" w:hAnsi="Arial" w:cs="Arial"/>
                <w:sz w:val="20"/>
                <w:szCs w:val="20"/>
              </w:rPr>
            </w:pPr>
          </w:p>
        </w:tc>
      </w:tr>
      <w:tr w:rsidR="00715FB4" w:rsidRPr="00715FB4" w14:paraId="3B418179" w14:textId="77777777" w:rsidTr="00314057">
        <w:trPr>
          <w:trHeight w:val="397"/>
        </w:trPr>
        <w:tc>
          <w:tcPr>
            <w:tcW w:w="1270" w:type="dxa"/>
          </w:tcPr>
          <w:p w14:paraId="5FA0EC1F" w14:textId="77777777" w:rsidR="00715FB4" w:rsidRPr="00715FB4" w:rsidRDefault="00715FB4" w:rsidP="00715FB4">
            <w:pPr>
              <w:rPr>
                <w:rFonts w:ascii="Arial" w:eastAsia="DengXian" w:hAnsi="Arial" w:cs="Arial"/>
                <w:sz w:val="20"/>
                <w:szCs w:val="20"/>
              </w:rPr>
            </w:pPr>
            <w:r w:rsidRPr="00715FB4">
              <w:rPr>
                <w:rFonts w:ascii="Arial" w:eastAsia="DengXian" w:hAnsi="Arial" w:cs="Arial"/>
                <w:sz w:val="20"/>
                <w:szCs w:val="20"/>
              </w:rPr>
              <w:t>…</w:t>
            </w:r>
            <w:r w:rsidRPr="00715FB4">
              <w:rPr>
                <w:rFonts w:ascii="Arial" w:eastAsia="DengXian" w:hAnsi="Arial" w:cs="Arial"/>
                <w:sz w:val="20"/>
                <w:szCs w:val="20"/>
                <w:vertAlign w:val="superscript"/>
              </w:rPr>
              <w:footnoteReference w:id="7"/>
            </w:r>
          </w:p>
        </w:tc>
        <w:tc>
          <w:tcPr>
            <w:tcW w:w="2001" w:type="dxa"/>
          </w:tcPr>
          <w:p w14:paraId="3B8F5B52" w14:textId="77777777" w:rsidR="00715FB4" w:rsidRPr="00715FB4" w:rsidRDefault="00715FB4" w:rsidP="00715FB4">
            <w:pPr>
              <w:rPr>
                <w:rFonts w:ascii="Arial" w:eastAsia="DengXian" w:hAnsi="Arial" w:cs="Arial"/>
                <w:sz w:val="20"/>
                <w:szCs w:val="20"/>
              </w:rPr>
            </w:pPr>
          </w:p>
        </w:tc>
        <w:tc>
          <w:tcPr>
            <w:tcW w:w="2001" w:type="dxa"/>
          </w:tcPr>
          <w:p w14:paraId="05AF2E83" w14:textId="77777777" w:rsidR="00715FB4" w:rsidRPr="00715FB4" w:rsidRDefault="00715FB4" w:rsidP="00715FB4">
            <w:pPr>
              <w:rPr>
                <w:rFonts w:ascii="Arial" w:eastAsia="DengXian" w:hAnsi="Arial" w:cs="Arial"/>
                <w:sz w:val="20"/>
                <w:szCs w:val="20"/>
              </w:rPr>
            </w:pPr>
          </w:p>
        </w:tc>
        <w:tc>
          <w:tcPr>
            <w:tcW w:w="2001" w:type="dxa"/>
          </w:tcPr>
          <w:p w14:paraId="2C980346" w14:textId="77777777" w:rsidR="00715FB4" w:rsidRPr="00715FB4" w:rsidRDefault="00715FB4" w:rsidP="00715FB4">
            <w:pPr>
              <w:rPr>
                <w:rFonts w:ascii="Arial" w:eastAsia="DengXian" w:hAnsi="Arial" w:cs="Arial"/>
                <w:sz w:val="20"/>
                <w:szCs w:val="20"/>
              </w:rPr>
            </w:pPr>
          </w:p>
        </w:tc>
        <w:tc>
          <w:tcPr>
            <w:tcW w:w="2001" w:type="dxa"/>
          </w:tcPr>
          <w:p w14:paraId="5EC26A4C" w14:textId="77777777" w:rsidR="00715FB4" w:rsidRPr="00715FB4" w:rsidRDefault="00715FB4" w:rsidP="00715FB4">
            <w:pPr>
              <w:rPr>
                <w:rFonts w:ascii="Arial" w:eastAsia="DengXian" w:hAnsi="Arial" w:cs="Arial"/>
                <w:sz w:val="20"/>
                <w:szCs w:val="20"/>
              </w:rPr>
            </w:pPr>
          </w:p>
        </w:tc>
        <w:tc>
          <w:tcPr>
            <w:tcW w:w="2001" w:type="dxa"/>
          </w:tcPr>
          <w:p w14:paraId="6374C597" w14:textId="77777777" w:rsidR="00715FB4" w:rsidRPr="00715FB4" w:rsidRDefault="00715FB4" w:rsidP="00715FB4">
            <w:pPr>
              <w:rPr>
                <w:rFonts w:ascii="Arial" w:eastAsia="DengXian" w:hAnsi="Arial" w:cs="Arial"/>
                <w:sz w:val="20"/>
                <w:szCs w:val="20"/>
              </w:rPr>
            </w:pPr>
          </w:p>
        </w:tc>
        <w:tc>
          <w:tcPr>
            <w:tcW w:w="2001" w:type="dxa"/>
          </w:tcPr>
          <w:p w14:paraId="11CD25D9" w14:textId="77777777" w:rsidR="00715FB4" w:rsidRPr="00715FB4" w:rsidRDefault="00715FB4" w:rsidP="00715FB4">
            <w:pPr>
              <w:rPr>
                <w:rFonts w:ascii="Arial" w:eastAsia="DengXian" w:hAnsi="Arial" w:cs="Arial"/>
                <w:sz w:val="20"/>
                <w:szCs w:val="20"/>
              </w:rPr>
            </w:pPr>
          </w:p>
        </w:tc>
        <w:tc>
          <w:tcPr>
            <w:tcW w:w="2001" w:type="dxa"/>
          </w:tcPr>
          <w:p w14:paraId="0631B034" w14:textId="77777777" w:rsidR="00715FB4" w:rsidRPr="00715FB4" w:rsidRDefault="00715FB4" w:rsidP="00715FB4">
            <w:pPr>
              <w:rPr>
                <w:rFonts w:ascii="Arial" w:eastAsia="DengXian" w:hAnsi="Arial" w:cs="Arial"/>
                <w:sz w:val="20"/>
                <w:szCs w:val="20"/>
              </w:rPr>
            </w:pPr>
          </w:p>
        </w:tc>
      </w:tr>
    </w:tbl>
    <w:p w14:paraId="70088E86" w14:textId="0DA0B5D1" w:rsidR="006428A0" w:rsidRDefault="006428A0" w:rsidP="00715FB4">
      <w:pPr>
        <w:spacing w:after="120" w:line="288" w:lineRule="auto"/>
      </w:pPr>
    </w:p>
    <w:sectPr w:rsidR="006428A0" w:rsidSect="00715FB4">
      <w:footnotePr>
        <w:numRestart w:val="eachSect"/>
      </w:footnotePr>
      <w:pgSz w:w="16838" w:h="11906" w:orient="landscape"/>
      <w:pgMar w:top="1417" w:right="1417" w:bottom="1417"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E9A47" w14:textId="77777777" w:rsidR="00BB4DF0" w:rsidRDefault="00BB4DF0" w:rsidP="00BB4DF0">
      <w:pPr>
        <w:spacing w:after="0" w:line="240" w:lineRule="auto"/>
      </w:pPr>
      <w:r>
        <w:separator/>
      </w:r>
    </w:p>
  </w:endnote>
  <w:endnote w:type="continuationSeparator" w:id="0">
    <w:p w14:paraId="63AF153A" w14:textId="77777777" w:rsidR="00BB4DF0" w:rsidRDefault="00BB4DF0" w:rsidP="00BB4D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767777046"/>
      <w:docPartObj>
        <w:docPartGallery w:val="Page Numbers (Bottom of Page)"/>
        <w:docPartUnique/>
      </w:docPartObj>
    </w:sdtPr>
    <w:sdtEndPr/>
    <w:sdtContent>
      <w:sdt>
        <w:sdtPr>
          <w:rPr>
            <w:rFonts w:ascii="Arial" w:hAnsi="Arial" w:cs="Arial"/>
            <w:sz w:val="20"/>
            <w:szCs w:val="20"/>
          </w:rPr>
          <w:id w:val="-1705238520"/>
          <w:docPartObj>
            <w:docPartGallery w:val="Page Numbers (Top of Page)"/>
            <w:docPartUnique/>
          </w:docPartObj>
        </w:sdtPr>
        <w:sdtEndPr/>
        <w:sdtContent>
          <w:p w14:paraId="35FD5A7B" w14:textId="2ED9805F" w:rsidR="00BB4DF0" w:rsidRPr="00BB4DF0" w:rsidRDefault="00BB4DF0" w:rsidP="00BB4DF0">
            <w:pPr>
              <w:pStyle w:val="Fuzeile"/>
              <w:spacing w:before="120" w:after="120"/>
              <w:rPr>
                <w:rFonts w:ascii="Arial" w:hAnsi="Arial" w:cs="Arial"/>
                <w:sz w:val="20"/>
                <w:szCs w:val="20"/>
              </w:rPr>
            </w:pPr>
            <w:r w:rsidRPr="00BB4DF0">
              <w:rPr>
                <w:rFonts w:ascii="Arial" w:hAnsi="Arial" w:cs="Arial"/>
                <w:sz w:val="20"/>
                <w:szCs w:val="20"/>
              </w:rPr>
              <w:t xml:space="preserve">Seite </w:t>
            </w:r>
            <w:r w:rsidRPr="00BB4DF0">
              <w:rPr>
                <w:rFonts w:ascii="Arial" w:hAnsi="Arial" w:cs="Arial"/>
                <w:sz w:val="20"/>
                <w:szCs w:val="20"/>
              </w:rPr>
              <w:fldChar w:fldCharType="begin"/>
            </w:r>
            <w:r w:rsidRPr="00BB4DF0">
              <w:rPr>
                <w:rFonts w:ascii="Arial" w:hAnsi="Arial" w:cs="Arial"/>
                <w:sz w:val="20"/>
                <w:szCs w:val="20"/>
              </w:rPr>
              <w:instrText>PAGE</w:instrText>
            </w:r>
            <w:r w:rsidRPr="00BB4DF0">
              <w:rPr>
                <w:rFonts w:ascii="Arial" w:hAnsi="Arial" w:cs="Arial"/>
                <w:sz w:val="20"/>
                <w:szCs w:val="20"/>
              </w:rPr>
              <w:fldChar w:fldCharType="separate"/>
            </w:r>
            <w:r w:rsidRPr="00BB4DF0">
              <w:rPr>
                <w:rFonts w:ascii="Arial" w:hAnsi="Arial" w:cs="Arial"/>
                <w:sz w:val="20"/>
                <w:szCs w:val="20"/>
              </w:rPr>
              <w:t>2</w:t>
            </w:r>
            <w:r w:rsidRPr="00BB4DF0">
              <w:rPr>
                <w:rFonts w:ascii="Arial" w:hAnsi="Arial" w:cs="Arial"/>
                <w:sz w:val="20"/>
                <w:szCs w:val="20"/>
              </w:rPr>
              <w:fldChar w:fldCharType="end"/>
            </w:r>
            <w:r w:rsidRPr="00BB4DF0">
              <w:rPr>
                <w:rFonts w:ascii="Arial" w:hAnsi="Arial" w:cs="Arial"/>
                <w:sz w:val="20"/>
                <w:szCs w:val="20"/>
              </w:rPr>
              <w:t xml:space="preserve"> von </w:t>
            </w:r>
            <w:r w:rsidRPr="00BB4DF0">
              <w:rPr>
                <w:rFonts w:ascii="Arial" w:hAnsi="Arial" w:cs="Arial"/>
                <w:sz w:val="20"/>
                <w:szCs w:val="20"/>
              </w:rPr>
              <w:fldChar w:fldCharType="begin"/>
            </w:r>
            <w:r w:rsidRPr="00BB4DF0">
              <w:rPr>
                <w:rFonts w:ascii="Arial" w:hAnsi="Arial" w:cs="Arial"/>
                <w:sz w:val="20"/>
                <w:szCs w:val="20"/>
              </w:rPr>
              <w:instrText>NUMPAGES</w:instrText>
            </w:r>
            <w:r w:rsidRPr="00BB4DF0">
              <w:rPr>
                <w:rFonts w:ascii="Arial" w:hAnsi="Arial" w:cs="Arial"/>
                <w:sz w:val="20"/>
                <w:szCs w:val="20"/>
              </w:rPr>
              <w:fldChar w:fldCharType="separate"/>
            </w:r>
            <w:r w:rsidRPr="00BB4DF0">
              <w:rPr>
                <w:rFonts w:ascii="Arial" w:hAnsi="Arial" w:cs="Arial"/>
                <w:sz w:val="20"/>
                <w:szCs w:val="20"/>
              </w:rPr>
              <w:t>2</w:t>
            </w:r>
            <w:r w:rsidRPr="00BB4DF0">
              <w:rPr>
                <w:rFonts w:ascii="Arial" w:hAnsi="Arial" w:cs="Arial"/>
                <w:sz w:val="20"/>
                <w:szCs w:val="20"/>
              </w:rPr>
              <w:fldChar w:fldCharType="end"/>
            </w:r>
          </w:p>
        </w:sdtContent>
      </w:sdt>
    </w:sdtContent>
  </w:sdt>
  <w:p w14:paraId="5098FE87" w14:textId="77777777" w:rsidR="00BB4DF0" w:rsidRDefault="00BB4DF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040B78" w14:textId="77777777" w:rsidR="00BB4DF0" w:rsidRDefault="00BB4DF0" w:rsidP="00BB4DF0">
      <w:pPr>
        <w:spacing w:after="0" w:line="240" w:lineRule="auto"/>
      </w:pPr>
      <w:r>
        <w:separator/>
      </w:r>
    </w:p>
  </w:footnote>
  <w:footnote w:type="continuationSeparator" w:id="0">
    <w:p w14:paraId="30C0CD91" w14:textId="77777777" w:rsidR="00BB4DF0" w:rsidRDefault="00BB4DF0" w:rsidP="00BB4DF0">
      <w:pPr>
        <w:spacing w:after="0" w:line="240" w:lineRule="auto"/>
      </w:pPr>
      <w:r>
        <w:continuationSeparator/>
      </w:r>
    </w:p>
  </w:footnote>
  <w:footnote w:id="1">
    <w:p w14:paraId="452BB724" w14:textId="77777777" w:rsidR="00715FB4" w:rsidRPr="006F36A8" w:rsidRDefault="00715FB4" w:rsidP="00715FB4">
      <w:pPr>
        <w:pStyle w:val="Funotentext"/>
        <w:rPr>
          <w:sz w:val="16"/>
          <w:szCs w:val="16"/>
        </w:rPr>
      </w:pPr>
      <w:r w:rsidRPr="006F36A8">
        <w:rPr>
          <w:rStyle w:val="Funotenzeichen"/>
          <w:sz w:val="16"/>
          <w:szCs w:val="16"/>
        </w:rPr>
        <w:footnoteRef/>
      </w:r>
      <w:r w:rsidRPr="006F36A8">
        <w:rPr>
          <w:sz w:val="16"/>
          <w:szCs w:val="16"/>
        </w:rPr>
        <w:t xml:space="preserve"> Angaben nur bei Vergabeverfahren </w:t>
      </w:r>
      <w:r>
        <w:rPr>
          <w:sz w:val="16"/>
          <w:szCs w:val="16"/>
        </w:rPr>
        <w:t xml:space="preserve">ab Erreichen oder </w:t>
      </w:r>
      <w:r w:rsidRPr="006F36A8">
        <w:rPr>
          <w:sz w:val="16"/>
          <w:szCs w:val="16"/>
        </w:rPr>
        <w:t>oberhalb des Schwellenwertes gemäß § 106 GWB einschließlich Auftragsvergabe für Lose nach § 3 Absatz 9 VgV</w:t>
      </w:r>
    </w:p>
  </w:footnote>
  <w:footnote w:id="2">
    <w:p w14:paraId="391DC289" w14:textId="77777777" w:rsidR="00715FB4" w:rsidRPr="0018452F" w:rsidRDefault="00715FB4" w:rsidP="00715FB4">
      <w:pPr>
        <w:pStyle w:val="Funotentext"/>
        <w:rPr>
          <w:sz w:val="16"/>
          <w:szCs w:val="16"/>
        </w:rPr>
      </w:pPr>
      <w:r w:rsidRPr="006F36A8">
        <w:rPr>
          <w:rStyle w:val="Funotenzeichen"/>
          <w:sz w:val="16"/>
          <w:szCs w:val="16"/>
        </w:rPr>
        <w:footnoteRef/>
      </w:r>
      <w:r w:rsidRPr="006F36A8">
        <w:rPr>
          <w:sz w:val="16"/>
          <w:szCs w:val="16"/>
        </w:rPr>
        <w:t xml:space="preserve"> </w:t>
      </w:r>
      <w:r>
        <w:rPr>
          <w:sz w:val="16"/>
          <w:szCs w:val="16"/>
        </w:rPr>
        <w:t>z</w:t>
      </w:r>
      <w:r w:rsidRPr="006F36A8">
        <w:rPr>
          <w:sz w:val="16"/>
          <w:szCs w:val="16"/>
        </w:rPr>
        <w:t>um Beispiel Verfahrensnummer der elektronischen Vergabeplattform, alternativ Aktenzeichen oder Nummer des Auftrags</w:t>
      </w:r>
    </w:p>
  </w:footnote>
  <w:footnote w:id="3">
    <w:p w14:paraId="45BCCF2C" w14:textId="77777777" w:rsidR="00715FB4" w:rsidRPr="0092160E" w:rsidRDefault="00715FB4" w:rsidP="00715FB4">
      <w:pPr>
        <w:pStyle w:val="Funotentext"/>
        <w:rPr>
          <w:sz w:val="16"/>
          <w:szCs w:val="16"/>
        </w:rPr>
      </w:pPr>
      <w:r w:rsidRPr="0092160E">
        <w:rPr>
          <w:rStyle w:val="Funotenzeichen"/>
          <w:sz w:val="16"/>
          <w:szCs w:val="16"/>
        </w:rPr>
        <w:footnoteRef/>
      </w:r>
      <w:r w:rsidRPr="0092160E">
        <w:rPr>
          <w:sz w:val="16"/>
          <w:szCs w:val="16"/>
        </w:rPr>
        <w:t xml:space="preserve"> Die Tabelle ist hinsichtlich der Erfassung der Anzahl Aufträge beliebig zu erweitern</w:t>
      </w:r>
      <w:r>
        <w:rPr>
          <w:sz w:val="16"/>
          <w:szCs w:val="16"/>
        </w:rPr>
        <w:t>.</w:t>
      </w:r>
    </w:p>
  </w:footnote>
  <w:footnote w:id="4">
    <w:p w14:paraId="776496CF" w14:textId="77777777" w:rsidR="00715FB4" w:rsidRPr="00942CFD" w:rsidRDefault="00715FB4" w:rsidP="00715FB4">
      <w:pPr>
        <w:pStyle w:val="Funotentext"/>
        <w:rPr>
          <w:sz w:val="16"/>
          <w:szCs w:val="16"/>
        </w:rPr>
      </w:pPr>
      <w:r w:rsidRPr="00E22A9C">
        <w:rPr>
          <w:rStyle w:val="Funotenzeichen"/>
          <w:sz w:val="18"/>
          <w:szCs w:val="18"/>
        </w:rPr>
        <w:footnoteRef/>
      </w:r>
      <w:r w:rsidRPr="00E22A9C">
        <w:rPr>
          <w:sz w:val="18"/>
          <w:szCs w:val="18"/>
        </w:rPr>
        <w:t xml:space="preserve"> </w:t>
      </w:r>
      <w:r>
        <w:rPr>
          <w:sz w:val="16"/>
          <w:szCs w:val="16"/>
        </w:rPr>
        <w:t>w</w:t>
      </w:r>
      <w:r w:rsidRPr="00942CFD">
        <w:rPr>
          <w:sz w:val="16"/>
          <w:szCs w:val="16"/>
        </w:rPr>
        <w:t>irtschaftliche Eigentümer im Sinne des Artikel 3 Absatz 6 Richtlinie (EU) 2015/849</w:t>
      </w:r>
    </w:p>
  </w:footnote>
  <w:footnote w:id="5">
    <w:p w14:paraId="68FA7C82" w14:textId="77777777" w:rsidR="00715FB4" w:rsidRDefault="00715FB4" w:rsidP="00715FB4">
      <w:pPr>
        <w:pStyle w:val="Funotentext"/>
      </w:pPr>
      <w:r w:rsidRPr="00942CFD">
        <w:rPr>
          <w:rStyle w:val="Funotenzeichen"/>
          <w:sz w:val="16"/>
          <w:szCs w:val="16"/>
        </w:rPr>
        <w:footnoteRef/>
      </w:r>
      <w:r w:rsidRPr="00942CFD">
        <w:rPr>
          <w:sz w:val="16"/>
          <w:szCs w:val="16"/>
        </w:rPr>
        <w:t xml:space="preserve"> Angaben nur bei Vergabeverfahren </w:t>
      </w:r>
      <w:r>
        <w:rPr>
          <w:sz w:val="16"/>
          <w:szCs w:val="16"/>
        </w:rPr>
        <w:t xml:space="preserve">ab Erreichen oder </w:t>
      </w:r>
      <w:r w:rsidRPr="00942CFD">
        <w:rPr>
          <w:sz w:val="16"/>
          <w:szCs w:val="16"/>
        </w:rPr>
        <w:t>oberhalb des Schwellenwertes gemäß § 106 GWB einschließlich Auftragsvergabe für Lose nach § 3 Absatz 9 VgV</w:t>
      </w:r>
      <w:r>
        <w:rPr>
          <w:sz w:val="16"/>
          <w:szCs w:val="16"/>
        </w:rPr>
        <w:t xml:space="preserve"> Die Angaben sind für alle wirtschaftlichen Eigentümer des Auftragnehmers zu machen.</w:t>
      </w:r>
    </w:p>
  </w:footnote>
  <w:footnote w:id="6">
    <w:p w14:paraId="6C87640F" w14:textId="77777777" w:rsidR="00715FB4" w:rsidRPr="0092160E" w:rsidRDefault="00715FB4" w:rsidP="00715FB4">
      <w:pPr>
        <w:pStyle w:val="Funotentext"/>
        <w:rPr>
          <w:sz w:val="16"/>
          <w:szCs w:val="16"/>
        </w:rPr>
      </w:pPr>
      <w:r w:rsidRPr="0092160E">
        <w:rPr>
          <w:rStyle w:val="Funotenzeichen"/>
          <w:sz w:val="16"/>
          <w:szCs w:val="16"/>
        </w:rPr>
        <w:footnoteRef/>
      </w:r>
      <w:r w:rsidRPr="0092160E">
        <w:rPr>
          <w:sz w:val="16"/>
          <w:szCs w:val="16"/>
        </w:rPr>
        <w:t xml:space="preserve"> Die Tabelle</w:t>
      </w:r>
      <w:r>
        <w:rPr>
          <w:sz w:val="16"/>
          <w:szCs w:val="16"/>
        </w:rPr>
        <w:t>n 1.1. und 1.2. sind</w:t>
      </w:r>
      <w:r w:rsidRPr="0092160E">
        <w:rPr>
          <w:sz w:val="16"/>
          <w:szCs w:val="16"/>
        </w:rPr>
        <w:t xml:space="preserve"> hinsichtlich der Erfassung der Anzahl Aufträge beliebig zu erweitern</w:t>
      </w:r>
      <w:r>
        <w:rPr>
          <w:sz w:val="16"/>
          <w:szCs w:val="16"/>
        </w:rPr>
        <w:t>.</w:t>
      </w:r>
    </w:p>
  </w:footnote>
  <w:footnote w:id="7">
    <w:p w14:paraId="211695AD" w14:textId="77777777" w:rsidR="00715FB4" w:rsidRDefault="00715FB4" w:rsidP="00715FB4">
      <w:pPr>
        <w:pStyle w:val="Funotentext"/>
      </w:pPr>
      <w:r>
        <w:rPr>
          <w:rStyle w:val="Funotenzeichen"/>
        </w:rPr>
        <w:footnoteRef/>
      </w:r>
      <w:r>
        <w:t xml:space="preserve"> </w:t>
      </w:r>
      <w:r w:rsidRPr="0092160E">
        <w:rPr>
          <w:sz w:val="16"/>
          <w:szCs w:val="16"/>
        </w:rPr>
        <w:t>Die Tabelle ist hinsichtlich der Erfassung der Anzahl Aufträge beliebig zu erweitern</w:t>
      </w:r>
      <w:r>
        <w:rPr>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52ECC"/>
    <w:multiLevelType w:val="hybridMultilevel"/>
    <w:tmpl w:val="157446AA"/>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6B7275B"/>
    <w:multiLevelType w:val="hybridMultilevel"/>
    <w:tmpl w:val="05D4E3C6"/>
    <w:lvl w:ilvl="0" w:tplc="04070003">
      <w:start w:val="1"/>
      <w:numFmt w:val="bullet"/>
      <w:lvlText w:val="o"/>
      <w:lvlJc w:val="left"/>
      <w:pPr>
        <w:ind w:left="1068" w:hanging="360"/>
      </w:pPr>
      <w:rPr>
        <w:rFonts w:ascii="Courier New" w:hAnsi="Courier New" w:cs="Courier New" w:hint="default"/>
      </w:rPr>
    </w:lvl>
    <w:lvl w:ilvl="1" w:tplc="04070003">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 w15:restartNumberingAfterBreak="0">
    <w:nsid w:val="57E531A9"/>
    <w:multiLevelType w:val="multilevel"/>
    <w:tmpl w:val="9B30279A"/>
    <w:lvl w:ilvl="0">
      <w:start w:val="1"/>
      <w:numFmt w:val="decimal"/>
      <w:lvlText w:val="%1."/>
      <w:lvlJc w:val="left"/>
      <w:pPr>
        <w:ind w:left="360" w:hanging="360"/>
      </w:pPr>
      <w:rPr>
        <w:rFonts w:hint="default"/>
        <w:b/>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4DF0"/>
    <w:rsid w:val="006428A0"/>
    <w:rsid w:val="00715FB4"/>
    <w:rsid w:val="00BB4DF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ACD24"/>
  <w15:chartTrackingRefBased/>
  <w15:docId w15:val="{B0402746-8394-4367-BC98-F130A5A40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B4DF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B4DF0"/>
  </w:style>
  <w:style w:type="paragraph" w:styleId="Fuzeile">
    <w:name w:val="footer"/>
    <w:basedOn w:val="Standard"/>
    <w:link w:val="FuzeileZchn"/>
    <w:uiPriority w:val="99"/>
    <w:unhideWhenUsed/>
    <w:rsid w:val="00BB4DF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B4DF0"/>
  </w:style>
  <w:style w:type="table" w:styleId="Tabellenraster">
    <w:name w:val="Table Grid"/>
    <w:basedOn w:val="NormaleTabelle"/>
    <w:uiPriority w:val="39"/>
    <w:rsid w:val="00715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uiPriority w:val="99"/>
    <w:rsid w:val="00715FB4"/>
    <w:pPr>
      <w:spacing w:after="0" w:line="240" w:lineRule="auto"/>
    </w:pPr>
    <w:rPr>
      <w:rFonts w:ascii="Arial" w:eastAsia="Times New Roman" w:hAnsi="Arial" w:cs="Arial"/>
      <w:sz w:val="20"/>
      <w:szCs w:val="20"/>
      <w:lang w:eastAsia="de-DE"/>
    </w:rPr>
  </w:style>
  <w:style w:type="character" w:customStyle="1" w:styleId="FunotentextZchn">
    <w:name w:val="Fußnotentext Zchn"/>
    <w:basedOn w:val="Absatz-Standardschriftart"/>
    <w:link w:val="Funotentext"/>
    <w:uiPriority w:val="99"/>
    <w:rsid w:val="00715FB4"/>
    <w:rPr>
      <w:rFonts w:ascii="Arial" w:eastAsia="Times New Roman" w:hAnsi="Arial" w:cs="Arial"/>
      <w:sz w:val="20"/>
      <w:szCs w:val="20"/>
      <w:lang w:eastAsia="de-DE"/>
    </w:rPr>
  </w:style>
  <w:style w:type="character" w:styleId="Funotenzeichen">
    <w:name w:val="footnote reference"/>
    <w:uiPriority w:val="99"/>
    <w:rsid w:val="00715FB4"/>
    <w:rPr>
      <w:vertAlign w:val="superscript"/>
    </w:rPr>
  </w:style>
  <w:style w:type="table" w:customStyle="1" w:styleId="Tabellenraster1">
    <w:name w:val="Tabellenraster1"/>
    <w:basedOn w:val="NormaleTabelle"/>
    <w:next w:val="Tabellenraster"/>
    <w:uiPriority w:val="99"/>
    <w:rsid w:val="00715FB4"/>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3">
    <w:name w:val="Tabellenraster3"/>
    <w:basedOn w:val="NormaleTabelle"/>
    <w:next w:val="Tabellenraster"/>
    <w:uiPriority w:val="39"/>
    <w:rsid w:val="00715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4">
    <w:name w:val="Tabellenraster4"/>
    <w:basedOn w:val="NormaleTabelle"/>
    <w:next w:val="Tabellenraster"/>
    <w:uiPriority w:val="39"/>
    <w:rsid w:val="00715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5">
    <w:name w:val="Tabellenraster5"/>
    <w:basedOn w:val="NormaleTabelle"/>
    <w:next w:val="Tabellenraster"/>
    <w:uiPriority w:val="39"/>
    <w:rsid w:val="00715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ufonds.sachsen-anhalt.d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192CF1906CA492D88D46B42A59BEFAB"/>
        <w:category>
          <w:name w:val="Allgemein"/>
          <w:gallery w:val="placeholder"/>
        </w:category>
        <w:types>
          <w:type w:val="bbPlcHdr"/>
        </w:types>
        <w:behaviors>
          <w:behavior w:val="content"/>
        </w:behaviors>
        <w:guid w:val="{16688BC2-132F-4431-95BE-158365484034}"/>
      </w:docPartPr>
      <w:docPartBody>
        <w:p w:rsidR="00000000" w:rsidRDefault="00BC2997" w:rsidP="00BC2997">
          <w:pPr>
            <w:pStyle w:val="B192CF1906CA492D88D46B42A59BEFAB"/>
          </w:pPr>
          <w:r w:rsidRPr="003050B6">
            <w:t>Wählen Sie ein Element aus.</w:t>
          </w:r>
        </w:p>
      </w:docPartBody>
    </w:docPart>
    <w:docPart>
      <w:docPartPr>
        <w:name w:val="25AD4213491543F4B4CAC77FBB678A5C"/>
        <w:category>
          <w:name w:val="Allgemein"/>
          <w:gallery w:val="placeholder"/>
        </w:category>
        <w:types>
          <w:type w:val="bbPlcHdr"/>
        </w:types>
        <w:behaviors>
          <w:behavior w:val="content"/>
        </w:behaviors>
        <w:guid w:val="{4F7EF2B6-0AB2-4F29-A3DD-0EE5582BA4B1}"/>
      </w:docPartPr>
      <w:docPartBody>
        <w:p w:rsidR="00000000" w:rsidRDefault="00BC2997" w:rsidP="00BC2997">
          <w:pPr>
            <w:pStyle w:val="25AD4213491543F4B4CAC77FBB678A5C"/>
          </w:pPr>
          <w:r w:rsidRPr="003050B6">
            <w:t>Wählen Sie ein Element aus.</w:t>
          </w:r>
        </w:p>
      </w:docPartBody>
    </w:docPart>
    <w:docPart>
      <w:docPartPr>
        <w:name w:val="B4E7363977244F8CBE7368F7435EDC09"/>
        <w:category>
          <w:name w:val="Allgemein"/>
          <w:gallery w:val="placeholder"/>
        </w:category>
        <w:types>
          <w:type w:val="bbPlcHdr"/>
        </w:types>
        <w:behaviors>
          <w:behavior w:val="content"/>
        </w:behaviors>
        <w:guid w:val="{0E901CB2-FE85-4B77-B67F-5AEF5797514B}"/>
      </w:docPartPr>
      <w:docPartBody>
        <w:p w:rsidR="00000000" w:rsidRDefault="00BC2997" w:rsidP="00BC2997">
          <w:pPr>
            <w:pStyle w:val="B4E7363977244F8CBE7368F7435EDC09"/>
          </w:pPr>
          <w:r w:rsidRPr="003050B6">
            <w:t>Wählen Sie ein Element aus.</w:t>
          </w:r>
        </w:p>
      </w:docPartBody>
    </w:docPart>
    <w:docPart>
      <w:docPartPr>
        <w:name w:val="A31B78D356994DA58B75564315EF209D"/>
        <w:category>
          <w:name w:val="Allgemein"/>
          <w:gallery w:val="placeholder"/>
        </w:category>
        <w:types>
          <w:type w:val="bbPlcHdr"/>
        </w:types>
        <w:behaviors>
          <w:behavior w:val="content"/>
        </w:behaviors>
        <w:guid w:val="{4D72D3C6-8D3D-44AF-9D02-EFD1FE2ED442}"/>
      </w:docPartPr>
      <w:docPartBody>
        <w:p w:rsidR="00000000" w:rsidRDefault="00BC2997" w:rsidP="00BC2997">
          <w:pPr>
            <w:pStyle w:val="A31B78D356994DA58B75564315EF209D"/>
          </w:pPr>
          <w:r w:rsidRPr="003050B6">
            <w:t>Wählen Sie ein Element aus.</w:t>
          </w:r>
        </w:p>
      </w:docPartBody>
    </w:docPart>
    <w:docPart>
      <w:docPartPr>
        <w:name w:val="B9446D684580404FAE093C30454D6F21"/>
        <w:category>
          <w:name w:val="Allgemein"/>
          <w:gallery w:val="placeholder"/>
        </w:category>
        <w:types>
          <w:type w:val="bbPlcHdr"/>
        </w:types>
        <w:behaviors>
          <w:behavior w:val="content"/>
        </w:behaviors>
        <w:guid w:val="{ABC67249-43C4-4B0B-BEDC-490355CF36EC}"/>
      </w:docPartPr>
      <w:docPartBody>
        <w:p w:rsidR="00000000" w:rsidRDefault="00BC2997" w:rsidP="00BC2997">
          <w:pPr>
            <w:pStyle w:val="B9446D684580404FAE093C30454D6F21"/>
          </w:pPr>
          <w:r w:rsidRPr="003050B6">
            <w:t>Wählen Sie ein Element aus.</w:t>
          </w:r>
        </w:p>
      </w:docPartBody>
    </w:docPart>
    <w:docPart>
      <w:docPartPr>
        <w:name w:val="F1E4B0C496A04572A4B9BEC8F79A9572"/>
        <w:category>
          <w:name w:val="Allgemein"/>
          <w:gallery w:val="placeholder"/>
        </w:category>
        <w:types>
          <w:type w:val="bbPlcHdr"/>
        </w:types>
        <w:behaviors>
          <w:behavior w:val="content"/>
        </w:behaviors>
        <w:guid w:val="{70091354-BE9A-485E-8345-52B9785FFF06}"/>
      </w:docPartPr>
      <w:docPartBody>
        <w:p w:rsidR="00000000" w:rsidRDefault="00BC2997" w:rsidP="00BC2997">
          <w:pPr>
            <w:pStyle w:val="F1E4B0C496A04572A4B9BEC8F79A9572"/>
          </w:pPr>
          <w:r w:rsidRPr="003050B6">
            <w:t>Wählen Sie ein Element aus.</w:t>
          </w:r>
        </w:p>
      </w:docPartBody>
    </w:docPart>
    <w:docPart>
      <w:docPartPr>
        <w:name w:val="89B4A8F4360A45CE90511123F15F88AD"/>
        <w:category>
          <w:name w:val="Allgemein"/>
          <w:gallery w:val="placeholder"/>
        </w:category>
        <w:types>
          <w:type w:val="bbPlcHdr"/>
        </w:types>
        <w:behaviors>
          <w:behavior w:val="content"/>
        </w:behaviors>
        <w:guid w:val="{362F0D01-304A-473C-9913-0822401F49A6}"/>
      </w:docPartPr>
      <w:docPartBody>
        <w:p w:rsidR="00000000" w:rsidRDefault="00BC2997" w:rsidP="00BC2997">
          <w:pPr>
            <w:pStyle w:val="89B4A8F4360A45CE90511123F15F88AD"/>
          </w:pPr>
          <w:r w:rsidRPr="003050B6">
            <w:t>Wählen Sie ein Element aus.</w:t>
          </w:r>
        </w:p>
      </w:docPartBody>
    </w:docPart>
    <w:docPart>
      <w:docPartPr>
        <w:name w:val="5787E7D1FED94EF88FBF17DA3C0D0334"/>
        <w:category>
          <w:name w:val="Allgemein"/>
          <w:gallery w:val="placeholder"/>
        </w:category>
        <w:types>
          <w:type w:val="bbPlcHdr"/>
        </w:types>
        <w:behaviors>
          <w:behavior w:val="content"/>
        </w:behaviors>
        <w:guid w:val="{01A08DE1-52D9-4A44-AC40-83091DC613F4}"/>
      </w:docPartPr>
      <w:docPartBody>
        <w:p w:rsidR="00000000" w:rsidRDefault="00BC2997" w:rsidP="00BC2997">
          <w:pPr>
            <w:pStyle w:val="5787E7D1FED94EF88FBF17DA3C0D0334"/>
          </w:pPr>
          <w:r w:rsidRPr="003050B6">
            <w:t>Wählen Sie ein Element aus.</w:t>
          </w:r>
        </w:p>
      </w:docPartBody>
    </w:docPart>
    <w:docPart>
      <w:docPartPr>
        <w:name w:val="A7E10CFA1D5442BD9BDC78C59A9BF0DC"/>
        <w:category>
          <w:name w:val="Allgemein"/>
          <w:gallery w:val="placeholder"/>
        </w:category>
        <w:types>
          <w:type w:val="bbPlcHdr"/>
        </w:types>
        <w:behaviors>
          <w:behavior w:val="content"/>
        </w:behaviors>
        <w:guid w:val="{70721373-A1E9-4C97-B3AF-36CA10ABE0BF}"/>
      </w:docPartPr>
      <w:docPartBody>
        <w:p w:rsidR="00000000" w:rsidRDefault="00BC2997" w:rsidP="00BC2997">
          <w:pPr>
            <w:pStyle w:val="A7E10CFA1D5442BD9BDC78C59A9BF0DC"/>
          </w:pPr>
          <w:r w:rsidRPr="003050B6">
            <w:t>Wählen Sie ein Element aus.</w:t>
          </w:r>
        </w:p>
      </w:docPartBody>
    </w:docPart>
    <w:docPart>
      <w:docPartPr>
        <w:name w:val="790BA54C68E147C482C8D7AEFA9D8D08"/>
        <w:category>
          <w:name w:val="Allgemein"/>
          <w:gallery w:val="placeholder"/>
        </w:category>
        <w:types>
          <w:type w:val="bbPlcHdr"/>
        </w:types>
        <w:behaviors>
          <w:behavior w:val="content"/>
        </w:behaviors>
        <w:guid w:val="{49A33B69-FFEA-49E7-91E6-83F3BE845F83}"/>
      </w:docPartPr>
      <w:docPartBody>
        <w:p w:rsidR="00000000" w:rsidRDefault="00BC2997" w:rsidP="00BC2997">
          <w:pPr>
            <w:pStyle w:val="790BA54C68E147C482C8D7AEFA9D8D08"/>
          </w:pPr>
          <w:r w:rsidRPr="003050B6">
            <w:t>Wählen Sie ein Element aus.</w:t>
          </w:r>
        </w:p>
      </w:docPartBody>
    </w:docPart>
    <w:docPart>
      <w:docPartPr>
        <w:name w:val="9F3271F4BF2449BBA738A5BEB0377A37"/>
        <w:category>
          <w:name w:val="Allgemein"/>
          <w:gallery w:val="placeholder"/>
        </w:category>
        <w:types>
          <w:type w:val="bbPlcHdr"/>
        </w:types>
        <w:behaviors>
          <w:behavior w:val="content"/>
        </w:behaviors>
        <w:guid w:val="{64891976-175C-4324-AA9B-9B4C7014CECE}"/>
      </w:docPartPr>
      <w:docPartBody>
        <w:p w:rsidR="00000000" w:rsidRDefault="00BC2997" w:rsidP="00BC2997">
          <w:pPr>
            <w:pStyle w:val="9F3271F4BF2449BBA738A5BEB0377A37"/>
          </w:pPr>
          <w:r w:rsidRPr="003050B6">
            <w:t>Wählen Sie ein Element aus.</w:t>
          </w:r>
        </w:p>
      </w:docPartBody>
    </w:docPart>
    <w:docPart>
      <w:docPartPr>
        <w:name w:val="8699853823AC4718900E68CC1E604085"/>
        <w:category>
          <w:name w:val="Allgemein"/>
          <w:gallery w:val="placeholder"/>
        </w:category>
        <w:types>
          <w:type w:val="bbPlcHdr"/>
        </w:types>
        <w:behaviors>
          <w:behavior w:val="content"/>
        </w:behaviors>
        <w:guid w:val="{7977DCB5-C33A-4BCB-B600-A73CF36BC33A}"/>
      </w:docPartPr>
      <w:docPartBody>
        <w:p w:rsidR="00000000" w:rsidRDefault="00BC2997" w:rsidP="00BC2997">
          <w:pPr>
            <w:pStyle w:val="8699853823AC4718900E68CC1E604085"/>
          </w:pPr>
          <w:r w:rsidRPr="003050B6">
            <w:t>Wählen Sie ein Element aus.</w:t>
          </w:r>
        </w:p>
      </w:docPartBody>
    </w:docPart>
    <w:docPart>
      <w:docPartPr>
        <w:name w:val="572EAA3E3D764DF2B22A27F1757F11C1"/>
        <w:category>
          <w:name w:val="Allgemein"/>
          <w:gallery w:val="placeholder"/>
        </w:category>
        <w:types>
          <w:type w:val="bbPlcHdr"/>
        </w:types>
        <w:behaviors>
          <w:behavior w:val="content"/>
        </w:behaviors>
        <w:guid w:val="{4507C093-CBE8-4CE7-A17F-ECFA240DF4E0}"/>
      </w:docPartPr>
      <w:docPartBody>
        <w:p w:rsidR="00000000" w:rsidRDefault="00BC2997" w:rsidP="00BC2997">
          <w:pPr>
            <w:pStyle w:val="572EAA3E3D764DF2B22A27F1757F11C1"/>
          </w:pPr>
          <w:r w:rsidRPr="003050B6">
            <w:t>Wählen Sie ein Element aus.</w:t>
          </w:r>
        </w:p>
      </w:docPartBody>
    </w:docPart>
    <w:docPart>
      <w:docPartPr>
        <w:name w:val="BC65FC373F464A218397F76151C7C55C"/>
        <w:category>
          <w:name w:val="Allgemein"/>
          <w:gallery w:val="placeholder"/>
        </w:category>
        <w:types>
          <w:type w:val="bbPlcHdr"/>
        </w:types>
        <w:behaviors>
          <w:behavior w:val="content"/>
        </w:behaviors>
        <w:guid w:val="{0C271D4C-5A25-4CE1-B083-84E560505073}"/>
      </w:docPartPr>
      <w:docPartBody>
        <w:p w:rsidR="00000000" w:rsidRDefault="00BC2997" w:rsidP="00BC2997">
          <w:pPr>
            <w:pStyle w:val="BC65FC373F464A218397F76151C7C55C"/>
          </w:pPr>
          <w:r w:rsidRPr="003050B6">
            <w:t>Wählen Sie ein Element aus.</w:t>
          </w:r>
        </w:p>
      </w:docPartBody>
    </w:docPart>
    <w:docPart>
      <w:docPartPr>
        <w:name w:val="8CFD83AEA56C4F19950ABF119D87B3BD"/>
        <w:category>
          <w:name w:val="Allgemein"/>
          <w:gallery w:val="placeholder"/>
        </w:category>
        <w:types>
          <w:type w:val="bbPlcHdr"/>
        </w:types>
        <w:behaviors>
          <w:behavior w:val="content"/>
        </w:behaviors>
        <w:guid w:val="{9AF9F5EA-A012-479E-8BFC-3FCE02586344}"/>
      </w:docPartPr>
      <w:docPartBody>
        <w:p w:rsidR="00000000" w:rsidRDefault="00BC2997" w:rsidP="00BC2997">
          <w:pPr>
            <w:pStyle w:val="8CFD83AEA56C4F19950ABF119D87B3BD"/>
          </w:pPr>
          <w:r w:rsidRPr="003050B6">
            <w:t>Wählen Sie ein Element aus.</w:t>
          </w:r>
        </w:p>
      </w:docPartBody>
    </w:docPart>
    <w:docPart>
      <w:docPartPr>
        <w:name w:val="3029C9F4418640ADA2826174B9E9B484"/>
        <w:category>
          <w:name w:val="Allgemein"/>
          <w:gallery w:val="placeholder"/>
        </w:category>
        <w:types>
          <w:type w:val="bbPlcHdr"/>
        </w:types>
        <w:behaviors>
          <w:behavior w:val="content"/>
        </w:behaviors>
        <w:guid w:val="{F3077A26-7592-4F96-9809-FEE67D25A792}"/>
      </w:docPartPr>
      <w:docPartBody>
        <w:p w:rsidR="00000000" w:rsidRDefault="00BC2997" w:rsidP="00BC2997">
          <w:pPr>
            <w:pStyle w:val="3029C9F4418640ADA2826174B9E9B484"/>
          </w:pPr>
          <w:r w:rsidRPr="003050B6">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997"/>
    <w:rsid w:val="00BC299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1816EA05F99440BE9B8C4F1E92DA9210">
    <w:name w:val="1816EA05F99440BE9B8C4F1E92DA9210"/>
    <w:rsid w:val="00BC2997"/>
  </w:style>
  <w:style w:type="paragraph" w:customStyle="1" w:styleId="769A154F1098443F9E8A27CCC5C11F34">
    <w:name w:val="769A154F1098443F9E8A27CCC5C11F34"/>
    <w:rsid w:val="00BC2997"/>
  </w:style>
  <w:style w:type="paragraph" w:customStyle="1" w:styleId="6DD8690E2D82467490E0B2DE623BE015">
    <w:name w:val="6DD8690E2D82467490E0B2DE623BE015"/>
    <w:rsid w:val="00BC2997"/>
  </w:style>
  <w:style w:type="paragraph" w:customStyle="1" w:styleId="F7D331E1B5DE4E6084FC4F94BD495658">
    <w:name w:val="F7D331E1B5DE4E6084FC4F94BD495658"/>
    <w:rsid w:val="00BC2997"/>
  </w:style>
  <w:style w:type="paragraph" w:customStyle="1" w:styleId="2FA7E536FC6B44F0982ACB40C678FBA9">
    <w:name w:val="2FA7E536FC6B44F0982ACB40C678FBA9"/>
    <w:rsid w:val="00BC2997"/>
  </w:style>
  <w:style w:type="paragraph" w:customStyle="1" w:styleId="47096DACD28445349F9EA5EF44642AA7">
    <w:name w:val="47096DACD28445349F9EA5EF44642AA7"/>
    <w:rsid w:val="00BC2997"/>
  </w:style>
  <w:style w:type="paragraph" w:customStyle="1" w:styleId="B21D5088B2AA4BA3A88AA4A1178819D9">
    <w:name w:val="B21D5088B2AA4BA3A88AA4A1178819D9"/>
    <w:rsid w:val="00BC2997"/>
  </w:style>
  <w:style w:type="paragraph" w:customStyle="1" w:styleId="80022C0541134E62A6338F0685CC9A31">
    <w:name w:val="80022C0541134E62A6338F0685CC9A31"/>
    <w:rsid w:val="00BC2997"/>
  </w:style>
  <w:style w:type="paragraph" w:customStyle="1" w:styleId="A5412B279B8847B2926E2D1BC97D2676">
    <w:name w:val="A5412B279B8847B2926E2D1BC97D2676"/>
    <w:rsid w:val="00BC2997"/>
  </w:style>
  <w:style w:type="paragraph" w:customStyle="1" w:styleId="66CA3E3AADCB486E9BD1478013F5CE25">
    <w:name w:val="66CA3E3AADCB486E9BD1478013F5CE25"/>
    <w:rsid w:val="00BC2997"/>
  </w:style>
  <w:style w:type="paragraph" w:customStyle="1" w:styleId="AE8B654B1E9544D48B5AD6CDF47C8452">
    <w:name w:val="AE8B654B1E9544D48B5AD6CDF47C8452"/>
    <w:rsid w:val="00BC2997"/>
  </w:style>
  <w:style w:type="paragraph" w:customStyle="1" w:styleId="296A006B96DD4CC3AF4E6005B96B30F9">
    <w:name w:val="296A006B96DD4CC3AF4E6005B96B30F9"/>
    <w:rsid w:val="00BC2997"/>
  </w:style>
  <w:style w:type="paragraph" w:customStyle="1" w:styleId="7E81F7D756904150B85D2288D6073B16">
    <w:name w:val="7E81F7D756904150B85D2288D6073B16"/>
    <w:rsid w:val="00BC2997"/>
  </w:style>
  <w:style w:type="paragraph" w:customStyle="1" w:styleId="8084234D4FA8493B8ABB34366485CF8E">
    <w:name w:val="8084234D4FA8493B8ABB34366485CF8E"/>
    <w:rsid w:val="00BC2997"/>
  </w:style>
  <w:style w:type="paragraph" w:customStyle="1" w:styleId="F235C88BC3014C7A92776013C21DDAE9">
    <w:name w:val="F235C88BC3014C7A92776013C21DDAE9"/>
    <w:rsid w:val="00BC2997"/>
  </w:style>
  <w:style w:type="paragraph" w:customStyle="1" w:styleId="CCC06D0972B4471283547ACC7E84624A">
    <w:name w:val="CCC06D0972B4471283547ACC7E84624A"/>
    <w:rsid w:val="00BC2997"/>
  </w:style>
  <w:style w:type="paragraph" w:customStyle="1" w:styleId="B192CF1906CA492D88D46B42A59BEFAB">
    <w:name w:val="B192CF1906CA492D88D46B42A59BEFAB"/>
    <w:rsid w:val="00BC2997"/>
  </w:style>
  <w:style w:type="paragraph" w:customStyle="1" w:styleId="25AD4213491543F4B4CAC77FBB678A5C">
    <w:name w:val="25AD4213491543F4B4CAC77FBB678A5C"/>
    <w:rsid w:val="00BC2997"/>
  </w:style>
  <w:style w:type="paragraph" w:customStyle="1" w:styleId="B4E7363977244F8CBE7368F7435EDC09">
    <w:name w:val="B4E7363977244F8CBE7368F7435EDC09"/>
    <w:rsid w:val="00BC2997"/>
  </w:style>
  <w:style w:type="paragraph" w:customStyle="1" w:styleId="A31B78D356994DA58B75564315EF209D">
    <w:name w:val="A31B78D356994DA58B75564315EF209D"/>
    <w:rsid w:val="00BC2997"/>
  </w:style>
  <w:style w:type="paragraph" w:customStyle="1" w:styleId="B9446D684580404FAE093C30454D6F21">
    <w:name w:val="B9446D684580404FAE093C30454D6F21"/>
    <w:rsid w:val="00BC2997"/>
  </w:style>
  <w:style w:type="paragraph" w:customStyle="1" w:styleId="F1E4B0C496A04572A4B9BEC8F79A9572">
    <w:name w:val="F1E4B0C496A04572A4B9BEC8F79A9572"/>
    <w:rsid w:val="00BC2997"/>
  </w:style>
  <w:style w:type="paragraph" w:customStyle="1" w:styleId="89B4A8F4360A45CE90511123F15F88AD">
    <w:name w:val="89B4A8F4360A45CE90511123F15F88AD"/>
    <w:rsid w:val="00BC2997"/>
  </w:style>
  <w:style w:type="paragraph" w:customStyle="1" w:styleId="5787E7D1FED94EF88FBF17DA3C0D0334">
    <w:name w:val="5787E7D1FED94EF88FBF17DA3C0D0334"/>
    <w:rsid w:val="00BC2997"/>
  </w:style>
  <w:style w:type="paragraph" w:customStyle="1" w:styleId="A7E10CFA1D5442BD9BDC78C59A9BF0DC">
    <w:name w:val="A7E10CFA1D5442BD9BDC78C59A9BF0DC"/>
    <w:rsid w:val="00BC2997"/>
  </w:style>
  <w:style w:type="paragraph" w:customStyle="1" w:styleId="790BA54C68E147C482C8D7AEFA9D8D08">
    <w:name w:val="790BA54C68E147C482C8D7AEFA9D8D08"/>
    <w:rsid w:val="00BC2997"/>
  </w:style>
  <w:style w:type="paragraph" w:customStyle="1" w:styleId="9F3271F4BF2449BBA738A5BEB0377A37">
    <w:name w:val="9F3271F4BF2449BBA738A5BEB0377A37"/>
    <w:rsid w:val="00BC2997"/>
  </w:style>
  <w:style w:type="paragraph" w:customStyle="1" w:styleId="8699853823AC4718900E68CC1E604085">
    <w:name w:val="8699853823AC4718900E68CC1E604085"/>
    <w:rsid w:val="00BC2997"/>
  </w:style>
  <w:style w:type="paragraph" w:customStyle="1" w:styleId="572EAA3E3D764DF2B22A27F1757F11C1">
    <w:name w:val="572EAA3E3D764DF2B22A27F1757F11C1"/>
    <w:rsid w:val="00BC2997"/>
  </w:style>
  <w:style w:type="paragraph" w:customStyle="1" w:styleId="BC65FC373F464A218397F76151C7C55C">
    <w:name w:val="BC65FC373F464A218397F76151C7C55C"/>
    <w:rsid w:val="00BC2997"/>
  </w:style>
  <w:style w:type="paragraph" w:customStyle="1" w:styleId="8CFD83AEA56C4F19950ABF119D87B3BD">
    <w:name w:val="8CFD83AEA56C4F19950ABF119D87B3BD"/>
    <w:rsid w:val="00BC2997"/>
  </w:style>
  <w:style w:type="paragraph" w:customStyle="1" w:styleId="3029C9F4418640ADA2826174B9E9B484">
    <w:name w:val="3029C9F4418640ADA2826174B9E9B484"/>
    <w:rsid w:val="00BC299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3356BA-BC5D-4C87-8898-3958E86B0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2754</Words>
  <Characters>17352</Characters>
  <Application>Microsoft Office Word</Application>
  <DocSecurity>0</DocSecurity>
  <Lines>144</Lines>
  <Paragraphs>40</Paragraphs>
  <ScaleCrop>false</ScaleCrop>
  <Company/>
  <LinksUpToDate>false</LinksUpToDate>
  <CharactersWithSpaces>20066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Hummel, Christina</dc:creator>
  <cp:keywords/>
  <dc:description/>
  <cp:lastModifiedBy>Hummel, Christina</cp:lastModifiedBy>
  <cp:revision>2</cp:revision>
  <dcterms:created xsi:type="dcterms:W3CDTF">2026-01-22T15:20:00Z</dcterms:created>
  <dcterms:modified xsi:type="dcterms:W3CDTF">2026-01-22T15:26:00Z</dcterms:modified>
</cp:coreProperties>
</file>